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DECB7">
      <w:pPr>
        <w:spacing w:line="560" w:lineRule="exact"/>
        <w:jc w:val="center"/>
        <w:outlineLvl w:val="0"/>
        <w:rPr>
          <w:rFonts w:eastAsia="仿宋"/>
          <w:b/>
          <w:sz w:val="36"/>
          <w:szCs w:val="36"/>
        </w:rPr>
      </w:pPr>
    </w:p>
    <w:p w14:paraId="1ADEF61C">
      <w:pPr>
        <w:spacing w:line="560" w:lineRule="exact"/>
        <w:jc w:val="center"/>
        <w:outlineLvl w:val="0"/>
        <w:rPr>
          <w:rFonts w:eastAsia="仿宋"/>
          <w:b/>
          <w:sz w:val="36"/>
          <w:szCs w:val="36"/>
        </w:rPr>
      </w:pPr>
    </w:p>
    <w:p w14:paraId="76944A8A">
      <w:pPr>
        <w:spacing w:line="560" w:lineRule="exact"/>
        <w:jc w:val="center"/>
        <w:outlineLvl w:val="0"/>
        <w:rPr>
          <w:rFonts w:eastAsia="仿宋"/>
          <w:b/>
          <w:sz w:val="36"/>
          <w:szCs w:val="36"/>
        </w:rPr>
      </w:pPr>
    </w:p>
    <w:p w14:paraId="31FC7D14">
      <w:pPr>
        <w:spacing w:line="560" w:lineRule="exact"/>
        <w:jc w:val="center"/>
        <w:outlineLvl w:val="0"/>
        <w:rPr>
          <w:rFonts w:eastAsia="仿宋"/>
          <w:b/>
          <w:sz w:val="36"/>
          <w:szCs w:val="36"/>
        </w:rPr>
      </w:pPr>
    </w:p>
    <w:p w14:paraId="3E57464D">
      <w:pPr>
        <w:spacing w:line="560" w:lineRule="exact"/>
        <w:outlineLvl w:val="0"/>
        <w:rPr>
          <w:rFonts w:ascii="创艺简标宋" w:hAnsi="创艺简标宋" w:eastAsia="创艺简标宋" w:cs="创艺简标宋"/>
          <w:bCs/>
          <w:sz w:val="36"/>
          <w:szCs w:val="36"/>
        </w:rPr>
      </w:pPr>
    </w:p>
    <w:p w14:paraId="3279297C">
      <w:pPr>
        <w:spacing w:line="360" w:lineRule="auto"/>
        <w:jc w:val="center"/>
        <w:outlineLvl w:val="0"/>
        <w:rPr>
          <w:rFonts w:hint="eastAsia" w:ascii="华文宋体" w:hAnsi="华文宋体" w:eastAsia="华文宋体" w:cs="华文宋体"/>
          <w:bCs/>
          <w:sz w:val="72"/>
          <w:szCs w:val="72"/>
        </w:rPr>
      </w:pPr>
      <w:r>
        <w:rPr>
          <w:rFonts w:hint="eastAsia" w:ascii="华文宋体" w:hAnsi="华文宋体" w:eastAsia="华文宋体" w:cs="华文宋体"/>
          <w:bCs/>
          <w:sz w:val="56"/>
          <w:szCs w:val="56"/>
        </w:rPr>
        <w:t>检测（含监测）</w:t>
      </w:r>
      <w:r>
        <w:rPr>
          <w:rFonts w:hint="eastAsia" w:ascii="华文宋体" w:hAnsi="华文宋体" w:eastAsia="华文宋体" w:cs="华文宋体"/>
          <w:bCs/>
          <w:sz w:val="56"/>
          <w:szCs w:val="56"/>
          <w:lang w:val="en-US" w:eastAsia="zh-CN"/>
        </w:rPr>
        <w:t>劳务辅助</w:t>
      </w:r>
      <w:r>
        <w:rPr>
          <w:rFonts w:hint="eastAsia" w:ascii="华文宋体" w:hAnsi="华文宋体" w:eastAsia="华文宋体" w:cs="华文宋体"/>
          <w:bCs/>
          <w:sz w:val="56"/>
          <w:szCs w:val="56"/>
        </w:rPr>
        <w:t>服务单位询价</w:t>
      </w:r>
      <w:r>
        <w:rPr>
          <w:rFonts w:hint="eastAsia" w:ascii="华文宋体" w:hAnsi="华文宋体" w:eastAsia="华文宋体" w:cs="华文宋体"/>
          <w:bCs/>
          <w:sz w:val="56"/>
          <w:szCs w:val="56"/>
          <w:lang w:val="en-US" w:eastAsia="zh-CN"/>
        </w:rPr>
        <w:t>谈判</w:t>
      </w:r>
      <w:r>
        <w:rPr>
          <w:rFonts w:hint="eastAsia" w:ascii="华文宋体" w:hAnsi="华文宋体" w:eastAsia="华文宋体" w:cs="华文宋体"/>
          <w:bCs/>
          <w:sz w:val="56"/>
          <w:szCs w:val="56"/>
        </w:rPr>
        <w:t>邀请函</w:t>
      </w:r>
    </w:p>
    <w:p w14:paraId="6D394067">
      <w:pPr>
        <w:spacing w:line="276" w:lineRule="auto"/>
        <w:jc w:val="center"/>
        <w:outlineLvl w:val="0"/>
        <w:rPr>
          <w:rFonts w:eastAsia="仿宋"/>
          <w:b/>
          <w:sz w:val="32"/>
          <w:szCs w:val="32"/>
        </w:rPr>
      </w:pPr>
    </w:p>
    <w:p w14:paraId="48689EC3">
      <w:pPr>
        <w:spacing w:line="276" w:lineRule="auto"/>
        <w:jc w:val="center"/>
        <w:outlineLvl w:val="0"/>
        <w:rPr>
          <w:rFonts w:eastAsia="仿宋"/>
          <w:b/>
          <w:sz w:val="32"/>
          <w:szCs w:val="32"/>
        </w:rPr>
      </w:pPr>
    </w:p>
    <w:p w14:paraId="709F75AE">
      <w:pPr>
        <w:spacing w:line="276" w:lineRule="auto"/>
        <w:jc w:val="center"/>
        <w:outlineLvl w:val="0"/>
        <w:rPr>
          <w:rFonts w:eastAsia="仿宋"/>
          <w:b/>
          <w:sz w:val="32"/>
          <w:szCs w:val="32"/>
        </w:rPr>
      </w:pPr>
    </w:p>
    <w:p w14:paraId="3072820F">
      <w:pPr>
        <w:spacing w:line="276" w:lineRule="auto"/>
        <w:jc w:val="center"/>
        <w:outlineLvl w:val="0"/>
        <w:rPr>
          <w:rFonts w:eastAsia="仿宋"/>
          <w:b/>
          <w:sz w:val="32"/>
          <w:szCs w:val="32"/>
        </w:rPr>
      </w:pPr>
    </w:p>
    <w:p w14:paraId="33F43804">
      <w:pPr>
        <w:spacing w:line="276" w:lineRule="auto"/>
        <w:jc w:val="center"/>
        <w:outlineLvl w:val="0"/>
        <w:rPr>
          <w:rFonts w:eastAsia="仿宋"/>
          <w:b/>
          <w:sz w:val="32"/>
          <w:szCs w:val="32"/>
        </w:rPr>
      </w:pPr>
    </w:p>
    <w:p w14:paraId="3B15BEA1">
      <w:pPr>
        <w:spacing w:line="276" w:lineRule="auto"/>
        <w:jc w:val="center"/>
        <w:outlineLvl w:val="0"/>
        <w:rPr>
          <w:rFonts w:eastAsia="仿宋"/>
          <w:b/>
          <w:sz w:val="32"/>
          <w:szCs w:val="32"/>
        </w:rPr>
      </w:pPr>
    </w:p>
    <w:p w14:paraId="4C3F03C6">
      <w:pPr>
        <w:spacing w:line="276" w:lineRule="auto"/>
        <w:jc w:val="center"/>
        <w:outlineLvl w:val="0"/>
        <w:rPr>
          <w:rFonts w:eastAsia="仿宋"/>
          <w:b/>
          <w:sz w:val="32"/>
          <w:szCs w:val="32"/>
        </w:rPr>
      </w:pPr>
    </w:p>
    <w:p w14:paraId="2880A23D">
      <w:pPr>
        <w:spacing w:line="276" w:lineRule="auto"/>
        <w:jc w:val="center"/>
        <w:outlineLvl w:val="0"/>
        <w:rPr>
          <w:rFonts w:eastAsia="仿宋"/>
          <w:b/>
          <w:sz w:val="32"/>
          <w:szCs w:val="32"/>
        </w:rPr>
      </w:pPr>
    </w:p>
    <w:p w14:paraId="69DCD9CC">
      <w:pPr>
        <w:spacing w:line="276" w:lineRule="auto"/>
        <w:jc w:val="center"/>
        <w:outlineLvl w:val="0"/>
        <w:rPr>
          <w:rFonts w:eastAsia="仿宋"/>
          <w:b/>
          <w:sz w:val="32"/>
          <w:szCs w:val="32"/>
        </w:rPr>
      </w:pPr>
    </w:p>
    <w:p w14:paraId="589C4691">
      <w:pPr>
        <w:spacing w:line="276" w:lineRule="auto"/>
        <w:jc w:val="center"/>
        <w:outlineLvl w:val="0"/>
        <w:rPr>
          <w:rFonts w:eastAsia="仿宋"/>
          <w:b/>
          <w:sz w:val="32"/>
          <w:szCs w:val="32"/>
        </w:rPr>
      </w:pPr>
    </w:p>
    <w:p w14:paraId="7E4C123F">
      <w:pPr>
        <w:spacing w:line="276" w:lineRule="auto"/>
        <w:jc w:val="center"/>
        <w:outlineLvl w:val="0"/>
        <w:rPr>
          <w:rFonts w:eastAsia="仿宋"/>
          <w:b/>
          <w:sz w:val="32"/>
          <w:szCs w:val="32"/>
        </w:rPr>
      </w:pPr>
    </w:p>
    <w:p w14:paraId="4764F877">
      <w:pPr>
        <w:spacing w:line="276" w:lineRule="auto"/>
        <w:outlineLvl w:val="0"/>
        <w:rPr>
          <w:rFonts w:eastAsia="仿宋"/>
          <w:b/>
          <w:sz w:val="32"/>
          <w:szCs w:val="32"/>
        </w:rPr>
      </w:pPr>
    </w:p>
    <w:p w14:paraId="079CD78F">
      <w:pPr>
        <w:spacing w:line="276" w:lineRule="auto"/>
        <w:outlineLvl w:val="0"/>
        <w:rPr>
          <w:rFonts w:eastAsia="仿宋"/>
          <w:b/>
          <w:sz w:val="30"/>
          <w:szCs w:val="30"/>
        </w:rPr>
      </w:pPr>
    </w:p>
    <w:p w14:paraId="270632C3">
      <w:pPr>
        <w:spacing w:line="360" w:lineRule="auto"/>
        <w:ind w:firstLine="964" w:firstLineChars="300"/>
        <w:jc w:val="left"/>
        <w:outlineLvl w:val="0"/>
        <w:rPr>
          <w:rFonts w:eastAsia="仿宋"/>
          <w:b/>
          <w:sz w:val="32"/>
          <w:szCs w:val="32"/>
        </w:rPr>
      </w:pPr>
      <w:r>
        <w:rPr>
          <w:rFonts w:eastAsia="仿宋"/>
          <w:b/>
          <w:sz w:val="32"/>
          <w:szCs w:val="32"/>
        </w:rPr>
        <w:t>采购人：</w:t>
      </w:r>
      <w:r>
        <w:rPr>
          <w:rFonts w:hint="eastAsia" w:eastAsia="仿宋"/>
          <w:b/>
          <w:sz w:val="32"/>
          <w:szCs w:val="32"/>
          <w:u w:val="single"/>
          <w:lang w:val="en-US" w:eastAsia="zh-CN"/>
        </w:rPr>
        <w:t>广东大道检测技术</w:t>
      </w:r>
      <w:r>
        <w:rPr>
          <w:rFonts w:hint="eastAsia" w:eastAsia="仿宋"/>
          <w:b/>
          <w:sz w:val="32"/>
          <w:szCs w:val="32"/>
          <w:u w:val="single"/>
        </w:rPr>
        <w:t>有限公司</w:t>
      </w:r>
    </w:p>
    <w:p w14:paraId="33D623F4">
      <w:pPr>
        <w:spacing w:line="360" w:lineRule="auto"/>
        <w:ind w:firstLine="643" w:firstLineChars="200"/>
        <w:jc w:val="left"/>
        <w:outlineLvl w:val="0"/>
        <w:rPr>
          <w:rFonts w:eastAsia="仿宋"/>
          <w:b/>
          <w:sz w:val="32"/>
          <w:szCs w:val="32"/>
        </w:rPr>
      </w:pPr>
    </w:p>
    <w:p w14:paraId="392E1B90">
      <w:pPr>
        <w:spacing w:line="360" w:lineRule="auto"/>
        <w:ind w:firstLine="964" w:firstLineChars="300"/>
        <w:jc w:val="left"/>
        <w:outlineLvl w:val="0"/>
        <w:rPr>
          <w:rFonts w:eastAsia="仿宋"/>
          <w:b/>
          <w:sz w:val="32"/>
          <w:szCs w:val="32"/>
        </w:rPr>
      </w:pPr>
      <w:r>
        <w:rPr>
          <w:rFonts w:eastAsia="仿宋"/>
          <w:b/>
          <w:sz w:val="32"/>
          <w:szCs w:val="32"/>
        </w:rPr>
        <w:t>采购日期：202</w:t>
      </w:r>
      <w:r>
        <w:rPr>
          <w:rFonts w:hint="eastAsia" w:eastAsia="仿宋"/>
          <w:b/>
          <w:sz w:val="32"/>
          <w:szCs w:val="32"/>
          <w:u w:val="single"/>
          <w:lang w:val="en-US" w:eastAsia="zh-CN"/>
        </w:rPr>
        <w:t>5</w:t>
      </w:r>
      <w:r>
        <w:rPr>
          <w:rFonts w:eastAsia="仿宋"/>
          <w:b/>
          <w:sz w:val="32"/>
          <w:szCs w:val="32"/>
        </w:rPr>
        <w:t>年</w:t>
      </w:r>
      <w:r>
        <w:rPr>
          <w:rFonts w:hint="eastAsia" w:eastAsia="仿宋"/>
          <w:b/>
          <w:sz w:val="32"/>
          <w:szCs w:val="32"/>
          <w:u w:val="single"/>
          <w:lang w:val="en-US" w:eastAsia="zh-CN"/>
        </w:rPr>
        <w:t>3</w:t>
      </w:r>
      <w:r>
        <w:rPr>
          <w:rFonts w:eastAsia="仿宋"/>
          <w:b/>
          <w:sz w:val="32"/>
          <w:szCs w:val="32"/>
        </w:rPr>
        <w:t>月</w:t>
      </w:r>
      <w:r>
        <w:rPr>
          <w:rFonts w:hint="eastAsia" w:eastAsia="仿宋"/>
          <w:b/>
          <w:sz w:val="32"/>
          <w:szCs w:val="32"/>
          <w:u w:val="single"/>
        </w:rPr>
        <w:t>1</w:t>
      </w:r>
      <w:r>
        <w:rPr>
          <w:rFonts w:hint="eastAsia" w:eastAsia="仿宋"/>
          <w:b/>
          <w:sz w:val="32"/>
          <w:szCs w:val="32"/>
          <w:u w:val="single"/>
          <w:lang w:val="en-US" w:eastAsia="zh-CN"/>
        </w:rPr>
        <w:t>0</w:t>
      </w:r>
      <w:r>
        <w:rPr>
          <w:rFonts w:eastAsia="仿宋"/>
          <w:b/>
          <w:sz w:val="32"/>
          <w:szCs w:val="32"/>
        </w:rPr>
        <w:t>日</w:t>
      </w:r>
    </w:p>
    <w:p w14:paraId="38E42793">
      <w:pPr>
        <w:spacing w:line="560" w:lineRule="exact"/>
        <w:rPr>
          <w:rFonts w:eastAsia="仿宋"/>
          <w:b/>
          <w:sz w:val="28"/>
          <w:szCs w:val="28"/>
        </w:rPr>
      </w:pPr>
    </w:p>
    <w:p w14:paraId="7390C624">
      <w:pPr>
        <w:spacing w:line="560" w:lineRule="exact"/>
        <w:rPr>
          <w:rFonts w:eastAsia="仿宋"/>
          <w:b/>
          <w:sz w:val="28"/>
          <w:szCs w:val="28"/>
        </w:rPr>
        <w:sectPr>
          <w:footerReference r:id="rId3" w:type="default"/>
          <w:pgSz w:w="11906" w:h="16838"/>
          <w:pgMar w:top="1440" w:right="1701" w:bottom="1440" w:left="1701" w:header="851" w:footer="992" w:gutter="0"/>
          <w:cols w:space="720" w:num="1"/>
          <w:docGrid w:linePitch="312" w:charSpace="0"/>
        </w:sectPr>
      </w:pPr>
    </w:p>
    <w:p w14:paraId="47B3AAF7">
      <w:pPr>
        <w:spacing w:line="540" w:lineRule="exact"/>
        <w:jc w:val="left"/>
        <w:rPr>
          <w:rFonts w:eastAsia="仿宋"/>
          <w:b/>
          <w:sz w:val="28"/>
          <w:szCs w:val="28"/>
          <w:u w:val="single"/>
        </w:rPr>
      </w:pPr>
      <w:r>
        <w:rPr>
          <w:rFonts w:eastAsia="仿宋"/>
          <w:b/>
          <w:sz w:val="28"/>
          <w:szCs w:val="28"/>
        </w:rPr>
        <w:t>致：</w:t>
      </w:r>
      <w:r>
        <w:rPr>
          <w:rFonts w:hint="eastAsia" w:eastAsia="仿宋"/>
          <w:b/>
          <w:sz w:val="28"/>
          <w:szCs w:val="28"/>
          <w:u w:val="single"/>
        </w:rPr>
        <w:t>各</w:t>
      </w:r>
      <w:r>
        <w:rPr>
          <w:rFonts w:hint="eastAsia" w:eastAsia="仿宋"/>
          <w:b/>
          <w:sz w:val="28"/>
          <w:szCs w:val="28"/>
          <w:u w:val="single"/>
          <w:lang w:val="en-US" w:eastAsia="zh-CN"/>
        </w:rPr>
        <w:t>意向</w:t>
      </w:r>
      <w:r>
        <w:rPr>
          <w:rFonts w:hint="eastAsia" w:eastAsia="仿宋"/>
          <w:b/>
          <w:sz w:val="28"/>
          <w:szCs w:val="28"/>
          <w:u w:val="single"/>
        </w:rPr>
        <w:t>单位</w:t>
      </w:r>
    </w:p>
    <w:p w14:paraId="52B2A244">
      <w:pPr>
        <w:spacing w:line="540" w:lineRule="exact"/>
        <w:ind w:firstLine="560" w:firstLineChars="200"/>
        <w:rPr>
          <w:rFonts w:eastAsia="仿宋"/>
          <w:sz w:val="28"/>
          <w:szCs w:val="28"/>
        </w:rPr>
      </w:pPr>
      <w:r>
        <w:rPr>
          <w:rFonts w:eastAsia="仿宋"/>
          <w:sz w:val="28"/>
          <w:szCs w:val="28"/>
        </w:rPr>
        <w:t>我司</w:t>
      </w:r>
      <w:r>
        <w:rPr>
          <w:rFonts w:hint="eastAsia" w:eastAsia="仿宋"/>
          <w:sz w:val="28"/>
          <w:szCs w:val="28"/>
          <w:lang w:val="en-US" w:eastAsia="zh-CN"/>
        </w:rPr>
        <w:t>因业务发展需要，</w:t>
      </w:r>
      <w:r>
        <w:rPr>
          <w:rFonts w:eastAsia="仿宋"/>
          <w:sz w:val="28"/>
          <w:szCs w:val="28"/>
        </w:rPr>
        <w:t>现拟采用询价</w:t>
      </w:r>
      <w:r>
        <w:rPr>
          <w:rFonts w:hint="eastAsia" w:eastAsia="仿宋"/>
          <w:sz w:val="28"/>
          <w:szCs w:val="28"/>
          <w:lang w:val="en-US" w:eastAsia="zh-CN"/>
        </w:rPr>
        <w:t>谈判</w:t>
      </w:r>
      <w:r>
        <w:rPr>
          <w:rFonts w:eastAsia="仿宋"/>
          <w:sz w:val="28"/>
          <w:szCs w:val="28"/>
        </w:rPr>
        <w:t>方式选择符合要求的</w:t>
      </w:r>
      <w:r>
        <w:rPr>
          <w:rFonts w:hint="eastAsia" w:eastAsia="仿宋"/>
          <w:sz w:val="28"/>
          <w:szCs w:val="28"/>
          <w:u w:val="single"/>
          <w:lang w:val="en-US" w:eastAsia="zh-CN"/>
        </w:rPr>
        <w:t>检测（含监测）劳务辅助</w:t>
      </w:r>
      <w:r>
        <w:rPr>
          <w:rFonts w:eastAsia="仿宋"/>
          <w:sz w:val="28"/>
          <w:szCs w:val="28"/>
        </w:rPr>
        <w:t>服务单位，为</w:t>
      </w:r>
      <w:r>
        <w:rPr>
          <w:rFonts w:hint="eastAsia" w:eastAsia="仿宋"/>
          <w:sz w:val="28"/>
          <w:szCs w:val="28"/>
          <w:u w:val="none"/>
          <w:lang w:val="en-US" w:eastAsia="zh-CN"/>
        </w:rPr>
        <w:t>我司</w:t>
      </w:r>
      <w:r>
        <w:rPr>
          <w:rFonts w:eastAsia="仿宋"/>
          <w:sz w:val="28"/>
          <w:szCs w:val="28"/>
        </w:rPr>
        <w:t>提供</w:t>
      </w:r>
      <w:r>
        <w:rPr>
          <w:rFonts w:hint="eastAsia" w:eastAsia="仿宋"/>
          <w:b/>
          <w:bCs/>
          <w:sz w:val="28"/>
          <w:szCs w:val="28"/>
          <w:u w:val="single"/>
          <w:lang w:val="en-US" w:eastAsia="zh-CN"/>
        </w:rPr>
        <w:t>2025年度</w:t>
      </w:r>
      <w:r>
        <w:rPr>
          <w:rFonts w:hint="eastAsia" w:eastAsia="仿宋"/>
          <w:b/>
          <w:bCs/>
          <w:sz w:val="28"/>
          <w:szCs w:val="28"/>
          <w:u w:val="single"/>
        </w:rPr>
        <w:t>检测（含监测）</w:t>
      </w:r>
      <w:r>
        <w:rPr>
          <w:rFonts w:hint="eastAsia" w:eastAsia="仿宋"/>
          <w:b/>
          <w:bCs/>
          <w:sz w:val="28"/>
          <w:szCs w:val="28"/>
          <w:u w:val="single"/>
          <w:lang w:val="en-US" w:eastAsia="zh-CN"/>
        </w:rPr>
        <w:t>劳务辅助</w:t>
      </w:r>
      <w:r>
        <w:rPr>
          <w:rFonts w:eastAsia="仿宋"/>
          <w:b/>
          <w:bCs/>
          <w:sz w:val="28"/>
          <w:szCs w:val="28"/>
          <w:u w:val="single"/>
        </w:rPr>
        <w:t>服务</w:t>
      </w:r>
      <w:r>
        <w:rPr>
          <w:rFonts w:eastAsia="仿宋"/>
          <w:sz w:val="28"/>
          <w:szCs w:val="28"/>
        </w:rPr>
        <w:t>。详情如下：</w:t>
      </w:r>
    </w:p>
    <w:p w14:paraId="5C3A9C2D">
      <w:pPr>
        <w:spacing w:line="540" w:lineRule="exact"/>
        <w:rPr>
          <w:rFonts w:eastAsia="仿宋"/>
          <w:sz w:val="28"/>
          <w:szCs w:val="28"/>
        </w:rPr>
      </w:pPr>
      <w:r>
        <w:rPr>
          <w:rFonts w:hint="eastAsia" w:ascii="黑体" w:hAnsi="黑体" w:eastAsia="黑体" w:cs="黑体"/>
          <w:bCs/>
          <w:sz w:val="28"/>
          <w:szCs w:val="28"/>
        </w:rPr>
        <w:t>一、</w:t>
      </w:r>
      <w:r>
        <w:rPr>
          <w:rFonts w:ascii="黑体" w:hAnsi="黑体" w:eastAsia="黑体" w:cs="黑体"/>
          <w:bCs/>
          <w:sz w:val="28"/>
          <w:szCs w:val="28"/>
        </w:rPr>
        <w:t>项目</w:t>
      </w:r>
      <w:r>
        <w:rPr>
          <w:rFonts w:hint="eastAsia" w:ascii="黑体" w:hAnsi="黑体" w:eastAsia="黑体" w:cs="黑体"/>
          <w:bCs/>
          <w:sz w:val="28"/>
          <w:szCs w:val="28"/>
          <w:lang w:val="en-US" w:eastAsia="zh-CN"/>
        </w:rPr>
        <w:t>名称</w:t>
      </w:r>
      <w:r>
        <w:rPr>
          <w:rFonts w:eastAsia="仿宋"/>
          <w:b/>
          <w:bCs/>
          <w:sz w:val="28"/>
          <w:szCs w:val="28"/>
        </w:rPr>
        <w:t>：</w:t>
      </w:r>
      <w:r>
        <w:rPr>
          <w:rFonts w:hint="eastAsia" w:eastAsia="仿宋"/>
          <w:b w:val="0"/>
          <w:bCs w:val="0"/>
          <w:sz w:val="28"/>
          <w:szCs w:val="28"/>
          <w:u w:val="single"/>
          <w:lang w:val="en-US" w:eastAsia="zh-CN"/>
        </w:rPr>
        <w:t>2025年度</w:t>
      </w:r>
      <w:r>
        <w:rPr>
          <w:rFonts w:hint="eastAsia" w:eastAsia="仿宋"/>
          <w:b w:val="0"/>
          <w:bCs w:val="0"/>
          <w:sz w:val="28"/>
          <w:szCs w:val="28"/>
          <w:u w:val="single"/>
        </w:rPr>
        <w:t>检测（含监测）</w:t>
      </w:r>
      <w:r>
        <w:rPr>
          <w:rFonts w:hint="eastAsia" w:eastAsia="仿宋"/>
          <w:b w:val="0"/>
          <w:bCs w:val="0"/>
          <w:sz w:val="28"/>
          <w:szCs w:val="28"/>
          <w:u w:val="single"/>
          <w:lang w:val="en-US" w:eastAsia="zh-CN"/>
        </w:rPr>
        <w:t>劳务辅助</w:t>
      </w:r>
      <w:r>
        <w:rPr>
          <w:rFonts w:eastAsia="仿宋"/>
          <w:b w:val="0"/>
          <w:bCs w:val="0"/>
          <w:sz w:val="28"/>
          <w:szCs w:val="28"/>
          <w:u w:val="single"/>
        </w:rPr>
        <w:t>服务</w:t>
      </w:r>
    </w:p>
    <w:p w14:paraId="4F864FCD">
      <w:pPr>
        <w:spacing w:line="540" w:lineRule="exact"/>
        <w:rPr>
          <w:rFonts w:ascii="黑体" w:hAnsi="黑体" w:eastAsia="黑体" w:cs="黑体"/>
          <w:bCs/>
          <w:sz w:val="28"/>
          <w:szCs w:val="28"/>
        </w:rPr>
      </w:pPr>
      <w:r>
        <w:rPr>
          <w:rFonts w:ascii="黑体" w:hAnsi="黑体" w:eastAsia="黑体" w:cs="黑体"/>
          <w:bCs/>
          <w:sz w:val="28"/>
          <w:szCs w:val="28"/>
        </w:rPr>
        <w:t>二、服务内容和要求</w:t>
      </w:r>
    </w:p>
    <w:p w14:paraId="6EB04310">
      <w:pPr>
        <w:spacing w:line="540" w:lineRule="exact"/>
        <w:ind w:firstLine="562" w:firstLineChars="200"/>
        <w:rPr>
          <w:rFonts w:eastAsia="仿宋"/>
          <w:b/>
          <w:bCs/>
          <w:sz w:val="28"/>
          <w:szCs w:val="28"/>
        </w:rPr>
      </w:pPr>
      <w:r>
        <w:rPr>
          <w:rFonts w:eastAsia="仿宋"/>
          <w:b/>
          <w:bCs/>
          <w:sz w:val="28"/>
          <w:szCs w:val="28"/>
        </w:rPr>
        <w:t>（一）服务内容</w:t>
      </w:r>
      <w:r>
        <w:rPr>
          <w:rFonts w:hint="eastAsia" w:eastAsia="仿宋"/>
          <w:b/>
          <w:bCs/>
          <w:sz w:val="28"/>
          <w:szCs w:val="28"/>
        </w:rPr>
        <w:t>：</w:t>
      </w:r>
    </w:p>
    <w:p w14:paraId="7B09A39C">
      <w:pPr>
        <w:spacing w:line="540" w:lineRule="exact"/>
        <w:ind w:firstLine="560" w:firstLineChars="200"/>
        <w:rPr>
          <w:rFonts w:hint="eastAsia" w:eastAsia="仿宋"/>
          <w:sz w:val="28"/>
          <w:szCs w:val="28"/>
        </w:rPr>
      </w:pPr>
      <w:r>
        <w:rPr>
          <w:rFonts w:hint="eastAsia" w:eastAsia="仿宋"/>
          <w:sz w:val="28"/>
          <w:szCs w:val="28"/>
        </w:rPr>
        <w:t>为配合采购人做好检测</w:t>
      </w:r>
      <w:r>
        <w:rPr>
          <w:rFonts w:hint="eastAsia" w:eastAsia="仿宋"/>
          <w:sz w:val="28"/>
          <w:szCs w:val="28"/>
          <w:lang w:eastAsia="zh-CN"/>
        </w:rPr>
        <w:t>（</w:t>
      </w:r>
      <w:r>
        <w:rPr>
          <w:rFonts w:hint="eastAsia" w:eastAsia="仿宋"/>
          <w:sz w:val="28"/>
          <w:szCs w:val="28"/>
          <w:lang w:val="en-US" w:eastAsia="zh-CN"/>
        </w:rPr>
        <w:t>含监测）</w:t>
      </w:r>
      <w:r>
        <w:rPr>
          <w:rFonts w:hint="eastAsia" w:eastAsia="仿宋"/>
          <w:sz w:val="28"/>
          <w:szCs w:val="28"/>
        </w:rPr>
        <w:t>工作，中标人在接到采购人任务通知后，按时将工作所需的设备运达指定地点，按要求完成设备的运输、安装及拆卸工作。采购服务工作量以合同有效期内实际工作量为准。</w:t>
      </w:r>
    </w:p>
    <w:p w14:paraId="7549B7CF">
      <w:pPr>
        <w:spacing w:line="540" w:lineRule="exact"/>
        <w:ind w:firstLine="562" w:firstLineChars="200"/>
        <w:rPr>
          <w:rFonts w:hint="eastAsia" w:eastAsia="仿宋"/>
          <w:sz w:val="28"/>
          <w:szCs w:val="28"/>
        </w:rPr>
      </w:pPr>
      <w:r>
        <w:rPr>
          <w:rFonts w:hint="eastAsia" w:eastAsia="仿宋"/>
          <w:b/>
          <w:bCs/>
          <w:sz w:val="28"/>
          <w:szCs w:val="28"/>
        </w:rPr>
        <w:t>（二）服务要求：</w:t>
      </w:r>
      <w:r>
        <w:rPr>
          <w:rFonts w:hint="eastAsia" w:eastAsia="仿宋"/>
          <w:b w:val="0"/>
          <w:bCs w:val="0"/>
          <w:sz w:val="28"/>
          <w:szCs w:val="28"/>
          <w:lang w:eastAsia="zh-CN"/>
        </w:rPr>
        <w:t>（</w:t>
      </w:r>
      <w:r>
        <w:rPr>
          <w:rFonts w:hint="eastAsia" w:eastAsia="仿宋"/>
          <w:sz w:val="28"/>
          <w:szCs w:val="28"/>
          <w:lang w:val="en-US" w:eastAsia="zh-CN"/>
        </w:rPr>
        <w:t>投标人需按以下各项要求提供承诺函</w:t>
      </w:r>
      <w:r>
        <w:rPr>
          <w:rFonts w:hint="eastAsia" w:eastAsia="仿宋"/>
          <w:sz w:val="28"/>
          <w:szCs w:val="28"/>
        </w:rPr>
        <w:t>，若有任何一条负偏离或不满足则导致投标无效</w:t>
      </w:r>
      <w:r>
        <w:rPr>
          <w:rFonts w:hint="eastAsia" w:eastAsia="仿宋"/>
          <w:sz w:val="28"/>
          <w:szCs w:val="28"/>
          <w:lang w:eastAsia="zh-CN"/>
        </w:rPr>
        <w:t>）</w:t>
      </w:r>
      <w:r>
        <w:rPr>
          <w:rFonts w:hint="eastAsia" w:eastAsia="仿宋"/>
          <w:sz w:val="28"/>
          <w:szCs w:val="28"/>
        </w:rPr>
        <w:t>。</w:t>
      </w:r>
    </w:p>
    <w:p w14:paraId="281D72C4">
      <w:pPr>
        <w:spacing w:line="540" w:lineRule="exact"/>
        <w:ind w:firstLine="560" w:firstLineChars="200"/>
        <w:rPr>
          <w:rFonts w:hint="default" w:eastAsia="仿宋"/>
          <w:sz w:val="28"/>
          <w:szCs w:val="28"/>
          <w:lang w:val="en-US"/>
        </w:rPr>
      </w:pPr>
      <w:r>
        <w:rPr>
          <w:rFonts w:eastAsia="仿宋"/>
          <w:sz w:val="28"/>
          <w:szCs w:val="28"/>
        </w:rPr>
        <w:t>1</w:t>
      </w:r>
      <w:r>
        <w:rPr>
          <w:rFonts w:hint="eastAsia" w:eastAsia="仿宋"/>
          <w:sz w:val="28"/>
          <w:szCs w:val="28"/>
        </w:rPr>
        <w:t>、按照相关规范要求完成本项目检测（含监测）</w:t>
      </w:r>
      <w:r>
        <w:rPr>
          <w:rFonts w:hint="eastAsia" w:eastAsia="仿宋"/>
          <w:sz w:val="28"/>
          <w:szCs w:val="28"/>
          <w:lang w:val="en-US" w:eastAsia="zh-CN"/>
        </w:rPr>
        <w:t>劳务辅助</w:t>
      </w:r>
      <w:r>
        <w:rPr>
          <w:rFonts w:hint="eastAsia" w:eastAsia="仿宋"/>
          <w:sz w:val="28"/>
          <w:szCs w:val="28"/>
        </w:rPr>
        <w:t>相关工作</w:t>
      </w:r>
      <w:r>
        <w:rPr>
          <w:rFonts w:hint="eastAsia" w:eastAsia="仿宋"/>
          <w:sz w:val="28"/>
          <w:szCs w:val="28"/>
          <w:lang w:eastAsia="zh-CN"/>
        </w:rPr>
        <w:t>。</w:t>
      </w:r>
      <w:r>
        <w:rPr>
          <w:rFonts w:hint="eastAsia" w:eastAsia="仿宋"/>
          <w:sz w:val="28"/>
          <w:szCs w:val="28"/>
          <w:highlight w:val="none"/>
          <w:lang w:val="en-US" w:eastAsia="zh-CN"/>
        </w:rPr>
        <w:t>中标人须具备现场场地是否符合检测要求的能力、</w:t>
      </w:r>
      <w:r>
        <w:rPr>
          <w:rFonts w:hint="eastAsia" w:eastAsia="仿宋"/>
          <w:sz w:val="28"/>
          <w:szCs w:val="28"/>
          <w:lang w:val="en-US" w:eastAsia="zh-CN"/>
        </w:rPr>
        <w:t>吊车作业人员持证上岗、车辆检验合格证等</w:t>
      </w:r>
      <w:r>
        <w:rPr>
          <w:rFonts w:hint="eastAsia" w:eastAsia="仿宋"/>
          <w:sz w:val="28"/>
          <w:szCs w:val="28"/>
          <w:highlight w:val="none"/>
          <w:lang w:val="en-US" w:eastAsia="zh-CN"/>
        </w:rPr>
        <w:t>。</w:t>
      </w:r>
    </w:p>
    <w:p w14:paraId="10D5F9CC">
      <w:pPr>
        <w:spacing w:line="540" w:lineRule="exact"/>
        <w:ind w:firstLine="560" w:firstLineChars="200"/>
        <w:rPr>
          <w:rFonts w:eastAsia="仿宋"/>
          <w:sz w:val="28"/>
          <w:szCs w:val="28"/>
        </w:rPr>
      </w:pPr>
      <w:r>
        <w:rPr>
          <w:rFonts w:eastAsia="仿宋"/>
          <w:sz w:val="28"/>
          <w:szCs w:val="28"/>
        </w:rPr>
        <w:t>2</w:t>
      </w:r>
      <w:r>
        <w:rPr>
          <w:rFonts w:hint="eastAsia" w:eastAsia="仿宋"/>
          <w:sz w:val="28"/>
          <w:szCs w:val="28"/>
        </w:rPr>
        <w:t>、</w:t>
      </w:r>
      <w:r>
        <w:rPr>
          <w:rFonts w:hint="eastAsia" w:eastAsia="仿宋"/>
          <w:b/>
          <w:bCs/>
          <w:sz w:val="28"/>
          <w:szCs w:val="28"/>
        </w:rPr>
        <w:t>参与询价</w:t>
      </w:r>
      <w:r>
        <w:rPr>
          <w:rFonts w:hint="eastAsia" w:eastAsia="仿宋"/>
          <w:b/>
          <w:bCs/>
          <w:sz w:val="28"/>
          <w:szCs w:val="28"/>
          <w:lang w:val="en-US" w:eastAsia="zh-CN"/>
        </w:rPr>
        <w:t>谈判</w:t>
      </w:r>
      <w:r>
        <w:rPr>
          <w:rFonts w:hint="eastAsia" w:eastAsia="仿宋"/>
          <w:b/>
          <w:bCs/>
          <w:sz w:val="28"/>
          <w:szCs w:val="28"/>
        </w:rPr>
        <w:t>的单位视为无条件同意</w:t>
      </w:r>
      <w:r>
        <w:rPr>
          <w:rFonts w:hint="eastAsia" w:eastAsia="仿宋"/>
          <w:b/>
          <w:bCs/>
          <w:sz w:val="28"/>
          <w:szCs w:val="28"/>
          <w:lang w:val="en-US" w:eastAsia="zh-CN"/>
        </w:rPr>
        <w:t>劳务辅助</w:t>
      </w:r>
      <w:r>
        <w:rPr>
          <w:rFonts w:hint="eastAsia" w:eastAsia="仿宋"/>
          <w:b/>
          <w:bCs/>
          <w:sz w:val="28"/>
          <w:szCs w:val="28"/>
        </w:rPr>
        <w:t>合同（版本）中的条款</w:t>
      </w:r>
      <w:r>
        <w:rPr>
          <w:rFonts w:hint="eastAsia" w:eastAsia="仿宋"/>
          <w:sz w:val="28"/>
          <w:szCs w:val="28"/>
        </w:rPr>
        <w:t>，</w:t>
      </w:r>
      <w:r>
        <w:rPr>
          <w:rFonts w:eastAsia="仿宋"/>
          <w:sz w:val="28"/>
          <w:szCs w:val="28"/>
        </w:rPr>
        <w:t>合同服务期限自合同签订日开始，至</w:t>
      </w:r>
      <w:r>
        <w:rPr>
          <w:rFonts w:hint="eastAsia" w:eastAsia="仿宋"/>
          <w:sz w:val="28"/>
          <w:szCs w:val="28"/>
          <w:u w:val="single"/>
          <w:lang w:val="en-US" w:eastAsia="zh-CN"/>
        </w:rPr>
        <w:t>2026年3月31日及</w:t>
      </w:r>
      <w:r>
        <w:rPr>
          <w:rFonts w:hint="eastAsia" w:eastAsia="仿宋"/>
          <w:sz w:val="28"/>
          <w:szCs w:val="28"/>
          <w:u w:val="single"/>
        </w:rPr>
        <w:t>合同约定的义务履行完毕为</w:t>
      </w:r>
      <w:r>
        <w:rPr>
          <w:rFonts w:eastAsia="仿宋"/>
          <w:sz w:val="28"/>
          <w:szCs w:val="28"/>
          <w:u w:val="single"/>
        </w:rPr>
        <w:t>止</w:t>
      </w:r>
      <w:r>
        <w:rPr>
          <w:rFonts w:eastAsia="仿宋"/>
          <w:sz w:val="28"/>
          <w:szCs w:val="28"/>
        </w:rPr>
        <w:t>。</w:t>
      </w:r>
      <w:r>
        <w:rPr>
          <w:rFonts w:hint="eastAsia" w:eastAsia="仿宋"/>
          <w:sz w:val="28"/>
          <w:szCs w:val="28"/>
        </w:rPr>
        <w:t>询价函附件合同版本仅供参考，</w:t>
      </w:r>
      <w:r>
        <w:rPr>
          <w:rFonts w:hint="eastAsia" w:eastAsia="仿宋"/>
          <w:sz w:val="28"/>
          <w:szCs w:val="28"/>
          <w:lang w:val="en-US" w:eastAsia="zh-CN"/>
        </w:rPr>
        <w:t>采购人有权根据谈判结果修改合同条款。</w:t>
      </w:r>
      <w:r>
        <w:rPr>
          <w:rFonts w:hint="eastAsia" w:eastAsia="仿宋"/>
          <w:sz w:val="28"/>
          <w:szCs w:val="28"/>
        </w:rPr>
        <w:t>附件合同版本</w:t>
      </w:r>
      <w:r>
        <w:rPr>
          <w:rFonts w:hint="eastAsia" w:eastAsia="仿宋"/>
          <w:b/>
          <w:bCs/>
          <w:sz w:val="28"/>
          <w:szCs w:val="28"/>
        </w:rPr>
        <w:t>无需打印</w:t>
      </w:r>
      <w:r>
        <w:rPr>
          <w:rFonts w:hint="eastAsia" w:eastAsia="仿宋"/>
          <w:sz w:val="28"/>
          <w:szCs w:val="28"/>
        </w:rPr>
        <w:t>盖章作为询价</w:t>
      </w:r>
      <w:r>
        <w:rPr>
          <w:rFonts w:hint="eastAsia" w:eastAsia="仿宋"/>
          <w:sz w:val="28"/>
          <w:szCs w:val="28"/>
          <w:lang w:val="en-US" w:eastAsia="zh-CN"/>
        </w:rPr>
        <w:t>谈判</w:t>
      </w:r>
      <w:r>
        <w:rPr>
          <w:rFonts w:hint="eastAsia" w:eastAsia="仿宋"/>
          <w:sz w:val="28"/>
          <w:szCs w:val="28"/>
        </w:rPr>
        <w:t>资料。</w:t>
      </w:r>
    </w:p>
    <w:p w14:paraId="5C3699CE">
      <w:pPr>
        <w:spacing w:line="540" w:lineRule="exact"/>
        <w:ind w:firstLine="560" w:firstLineChars="200"/>
        <w:rPr>
          <w:rFonts w:hint="eastAsia" w:eastAsia="仿宋"/>
          <w:sz w:val="28"/>
          <w:szCs w:val="28"/>
          <w:lang w:val="en-US" w:eastAsia="zh-CN"/>
        </w:rPr>
      </w:pPr>
      <w:r>
        <w:rPr>
          <w:rFonts w:hint="eastAsia" w:eastAsia="仿宋"/>
          <w:sz w:val="28"/>
          <w:szCs w:val="28"/>
        </w:rPr>
        <w:t>3、项目特殊性：因工作不定时的特点，中标人</w:t>
      </w:r>
      <w:r>
        <w:rPr>
          <w:rFonts w:hint="eastAsia" w:eastAsia="仿宋"/>
          <w:sz w:val="28"/>
          <w:szCs w:val="28"/>
          <w:lang w:val="en-US" w:eastAsia="zh-CN"/>
        </w:rPr>
        <w:t>须承诺在接到采购人任务通知后（书面或电话通知），2小时内作出响应，</w:t>
      </w:r>
      <w:r>
        <w:rPr>
          <w:rFonts w:hint="eastAsia" w:eastAsia="仿宋"/>
          <w:sz w:val="28"/>
          <w:szCs w:val="28"/>
        </w:rPr>
        <w:t>设备进场前，中标人应安排人员对道路、施工现场</w:t>
      </w:r>
      <w:r>
        <w:rPr>
          <w:rFonts w:hint="eastAsia" w:eastAsia="仿宋"/>
          <w:sz w:val="28"/>
          <w:szCs w:val="28"/>
          <w:lang w:eastAsia="zh-CN"/>
        </w:rPr>
        <w:t>、</w:t>
      </w:r>
      <w:r>
        <w:rPr>
          <w:rFonts w:hint="eastAsia" w:eastAsia="仿宋"/>
          <w:sz w:val="28"/>
          <w:szCs w:val="28"/>
          <w:lang w:val="en-US" w:eastAsia="zh-CN"/>
        </w:rPr>
        <w:t>地下管线</w:t>
      </w:r>
      <w:r>
        <w:rPr>
          <w:rFonts w:hint="eastAsia" w:eastAsia="仿宋"/>
          <w:sz w:val="28"/>
          <w:szCs w:val="28"/>
        </w:rPr>
        <w:t>及其试验检测条件进行查勘，如果达不到运输或试验检测要求的，及时通知现场检测</w:t>
      </w:r>
      <w:r>
        <w:rPr>
          <w:rFonts w:hint="eastAsia" w:eastAsia="仿宋"/>
          <w:sz w:val="28"/>
          <w:szCs w:val="28"/>
          <w:lang w:val="en-US" w:eastAsia="zh-CN"/>
        </w:rPr>
        <w:t>管理</w:t>
      </w:r>
      <w:r>
        <w:rPr>
          <w:rFonts w:hint="eastAsia" w:eastAsia="仿宋"/>
          <w:sz w:val="28"/>
          <w:szCs w:val="28"/>
        </w:rPr>
        <w:t>人员。在场地和施工现场通道状况符合要求的情况下，在接到采购人通知后</w:t>
      </w:r>
      <w:r>
        <w:rPr>
          <w:rFonts w:hint="eastAsia" w:eastAsia="仿宋"/>
          <w:sz w:val="28"/>
          <w:szCs w:val="28"/>
          <w:lang w:val="en-US" w:eastAsia="zh-CN"/>
        </w:rPr>
        <w:t>约定的时间</w:t>
      </w:r>
      <w:r>
        <w:rPr>
          <w:rFonts w:hint="eastAsia" w:eastAsia="仿宋"/>
          <w:sz w:val="28"/>
          <w:szCs w:val="28"/>
        </w:rPr>
        <w:t>内，按工作要求把所需的设备运到指定的地点。因故不能及时安排车辆到达指定地点的，应及时告知采购人。</w:t>
      </w:r>
      <w:r>
        <w:rPr>
          <w:rFonts w:hint="eastAsia" w:eastAsia="仿宋"/>
          <w:sz w:val="28"/>
          <w:szCs w:val="28"/>
          <w:lang w:val="en-US" w:eastAsia="zh-CN"/>
        </w:rPr>
        <w:t>在吊装过程中，由于中标人操作问题造成安装的试验平台不符合采购人试验要求而需要重新吊装的，涉及的费用由中标人自行承担。退场要求在接到检测人员退场通知后应做到按约定时间且不超48小时将全部检测设备搬离出场。</w:t>
      </w:r>
    </w:p>
    <w:p w14:paraId="6272B92E">
      <w:pPr>
        <w:spacing w:line="540" w:lineRule="exact"/>
        <w:ind w:firstLine="560" w:firstLineChars="200"/>
        <w:rPr>
          <w:rFonts w:hint="eastAsia" w:eastAsia="仿宋"/>
          <w:sz w:val="28"/>
          <w:szCs w:val="28"/>
        </w:rPr>
      </w:pPr>
      <w:r>
        <w:rPr>
          <w:rFonts w:hint="eastAsia" w:eastAsia="仿宋"/>
          <w:sz w:val="28"/>
          <w:szCs w:val="28"/>
          <w:lang w:val="en-US" w:eastAsia="zh-CN"/>
        </w:rPr>
        <w:t>4、</w:t>
      </w:r>
      <w:r>
        <w:rPr>
          <w:rFonts w:hint="eastAsia" w:eastAsia="仿宋"/>
          <w:sz w:val="28"/>
          <w:szCs w:val="28"/>
        </w:rPr>
        <w:t>中标人应自觉接受采购人的监管，严格按照采购人的相关管理规定履行职责。严格服从采购人的指挥、调度</w:t>
      </w:r>
      <w:r>
        <w:rPr>
          <w:rFonts w:hint="eastAsia" w:eastAsia="仿宋"/>
          <w:sz w:val="28"/>
          <w:szCs w:val="28"/>
          <w:lang w:eastAsia="zh-CN"/>
        </w:rPr>
        <w:t>，</w:t>
      </w:r>
      <w:r>
        <w:rPr>
          <w:rFonts w:hint="eastAsia" w:eastAsia="仿宋"/>
          <w:sz w:val="28"/>
          <w:szCs w:val="28"/>
        </w:rPr>
        <w:t>现场操作人员严格按照采购人相关检测操作规程及要求操作设备、施工作业，服从采购人现场管理人员的指挥，不得违</w:t>
      </w:r>
      <w:r>
        <w:rPr>
          <w:rFonts w:hint="eastAsia" w:eastAsia="仿宋"/>
          <w:sz w:val="28"/>
          <w:szCs w:val="28"/>
          <w:lang w:val="en-US" w:eastAsia="zh-CN"/>
        </w:rPr>
        <w:t>反</w:t>
      </w:r>
      <w:r>
        <w:rPr>
          <w:rFonts w:hint="eastAsia" w:eastAsia="仿宋"/>
          <w:sz w:val="28"/>
          <w:szCs w:val="28"/>
        </w:rPr>
        <w:t>检测工作技术要求</w:t>
      </w:r>
      <w:r>
        <w:rPr>
          <w:rFonts w:hint="eastAsia" w:eastAsia="仿宋"/>
          <w:sz w:val="28"/>
          <w:szCs w:val="28"/>
          <w:lang w:eastAsia="zh-CN"/>
        </w:rPr>
        <w:t>、工程安全技术规范</w:t>
      </w:r>
      <w:r>
        <w:rPr>
          <w:rFonts w:hint="eastAsia" w:eastAsia="仿宋"/>
          <w:sz w:val="28"/>
          <w:szCs w:val="28"/>
        </w:rPr>
        <w:t>及进度要求。</w:t>
      </w:r>
    </w:p>
    <w:p w14:paraId="18CFC136">
      <w:pPr>
        <w:spacing w:line="540" w:lineRule="exact"/>
        <w:ind w:firstLine="560" w:firstLineChars="200"/>
        <w:rPr>
          <w:rFonts w:hint="eastAsia" w:eastAsia="仿宋"/>
          <w:sz w:val="28"/>
          <w:szCs w:val="28"/>
          <w:lang w:val="en-US" w:eastAsia="zh-CN"/>
        </w:rPr>
      </w:pPr>
      <w:r>
        <w:rPr>
          <w:rFonts w:hint="eastAsia" w:eastAsia="仿宋"/>
          <w:sz w:val="28"/>
          <w:szCs w:val="28"/>
          <w:lang w:val="en-US" w:eastAsia="zh-CN"/>
        </w:rPr>
        <w:t>5、中标人</w:t>
      </w:r>
      <w:r>
        <w:rPr>
          <w:rFonts w:hint="eastAsia" w:eastAsia="仿宋"/>
          <w:sz w:val="28"/>
          <w:szCs w:val="28"/>
        </w:rPr>
        <w:t>因</w:t>
      </w:r>
      <w:r>
        <w:rPr>
          <w:rFonts w:hint="eastAsia" w:eastAsia="仿宋"/>
          <w:sz w:val="28"/>
          <w:szCs w:val="28"/>
          <w:lang w:val="en-US" w:eastAsia="zh-CN"/>
        </w:rPr>
        <w:t>自身原因</w:t>
      </w:r>
      <w:r>
        <w:rPr>
          <w:rFonts w:hint="eastAsia" w:eastAsia="仿宋"/>
          <w:sz w:val="28"/>
          <w:szCs w:val="28"/>
        </w:rPr>
        <w:t>而造成工期延误</w:t>
      </w:r>
      <w:r>
        <w:rPr>
          <w:rFonts w:hint="eastAsia" w:eastAsia="仿宋"/>
          <w:sz w:val="28"/>
          <w:szCs w:val="28"/>
          <w:lang w:val="en-US" w:eastAsia="zh-CN"/>
        </w:rPr>
        <w:t>的</w:t>
      </w:r>
      <w:r>
        <w:rPr>
          <w:rFonts w:hint="eastAsia" w:eastAsia="仿宋"/>
          <w:sz w:val="28"/>
          <w:szCs w:val="28"/>
        </w:rPr>
        <w:t>，每推迟一天处罚金 2000 元；造成连续推迟三天或一个合同周期年内出现推迟3 次的，</w:t>
      </w:r>
      <w:r>
        <w:rPr>
          <w:rFonts w:hint="eastAsia" w:eastAsia="仿宋"/>
          <w:sz w:val="28"/>
          <w:szCs w:val="28"/>
          <w:lang w:val="en-US" w:eastAsia="zh-CN"/>
        </w:rPr>
        <w:t>采购人</w:t>
      </w:r>
      <w:r>
        <w:rPr>
          <w:rFonts w:hint="eastAsia" w:eastAsia="仿宋"/>
          <w:sz w:val="28"/>
          <w:szCs w:val="28"/>
        </w:rPr>
        <w:t>有权取消与中标人的合同关系，因此所造成的一切损失由中标人承担。</w:t>
      </w:r>
    </w:p>
    <w:p w14:paraId="2AF9FA7D">
      <w:pPr>
        <w:spacing w:line="540" w:lineRule="exact"/>
        <w:ind w:firstLine="560" w:firstLineChars="200"/>
        <w:rPr>
          <w:rFonts w:hint="default" w:eastAsia="仿宋"/>
          <w:sz w:val="28"/>
          <w:szCs w:val="28"/>
          <w:lang w:val="en-US" w:eastAsia="zh-CN"/>
        </w:rPr>
      </w:pPr>
      <w:r>
        <w:rPr>
          <w:rFonts w:hint="eastAsia" w:eastAsia="仿宋"/>
          <w:sz w:val="28"/>
          <w:szCs w:val="28"/>
          <w:lang w:val="en-US" w:eastAsia="zh-CN"/>
        </w:rPr>
        <w:t>6、中标人应如实反映现场情况，服务过程中不得弄虚作假，如发现一次，采购人有权</w:t>
      </w:r>
      <w:r>
        <w:rPr>
          <w:rFonts w:hint="eastAsia" w:eastAsia="仿宋"/>
          <w:sz w:val="28"/>
          <w:szCs w:val="28"/>
        </w:rPr>
        <w:t>取消与中标人的合同关系</w:t>
      </w:r>
      <w:r>
        <w:rPr>
          <w:rFonts w:hint="eastAsia" w:eastAsia="仿宋"/>
          <w:sz w:val="28"/>
          <w:szCs w:val="28"/>
          <w:lang w:val="en-US" w:eastAsia="zh-CN"/>
        </w:rPr>
        <w:t>并处以100000元罚金</w:t>
      </w:r>
      <w:r>
        <w:rPr>
          <w:rFonts w:hint="eastAsia" w:eastAsia="仿宋"/>
          <w:sz w:val="28"/>
          <w:szCs w:val="28"/>
        </w:rPr>
        <w:t>，因此所造成的一切损失由中标人承担。</w:t>
      </w:r>
    </w:p>
    <w:p w14:paraId="3142BA00">
      <w:pPr>
        <w:spacing w:line="540" w:lineRule="exact"/>
        <w:ind w:firstLine="560" w:firstLineChars="200"/>
        <w:rPr>
          <w:rFonts w:hint="eastAsia" w:eastAsia="仿宋"/>
          <w:sz w:val="28"/>
          <w:szCs w:val="28"/>
          <w:lang w:val="en-US" w:eastAsia="zh-CN"/>
        </w:rPr>
      </w:pPr>
      <w:r>
        <w:rPr>
          <w:rFonts w:hint="eastAsia" w:eastAsia="仿宋"/>
          <w:sz w:val="28"/>
          <w:szCs w:val="28"/>
          <w:lang w:val="en-US" w:eastAsia="zh-CN"/>
        </w:rPr>
        <w:t>7、</w:t>
      </w:r>
      <w:r>
        <w:rPr>
          <w:rFonts w:hint="eastAsia" w:eastAsia="仿宋"/>
          <w:sz w:val="28"/>
          <w:szCs w:val="28"/>
        </w:rPr>
        <w:t>中标人应确保不出现安全事故，现场作业人员穿戴必备的安全防护用品，且对</w:t>
      </w:r>
      <w:r>
        <w:rPr>
          <w:rFonts w:hint="eastAsia" w:eastAsia="仿宋"/>
          <w:sz w:val="28"/>
          <w:szCs w:val="28"/>
          <w:lang w:val="en-US" w:eastAsia="zh-CN"/>
        </w:rPr>
        <w:t>服务</w:t>
      </w:r>
      <w:r>
        <w:rPr>
          <w:rFonts w:hint="eastAsia" w:eastAsia="仿宋"/>
          <w:sz w:val="28"/>
          <w:szCs w:val="28"/>
        </w:rPr>
        <w:t>现场实施严格的安全防护措施，设置必要警戒标志。如不按要求执行，一旦发生安全事故，一切责任由中标人自行承担。吊装、运输、安装过程中出现的各种事故造成第三者及自身损害，均由中标人负责赔偿。</w:t>
      </w:r>
    </w:p>
    <w:p w14:paraId="7466C6D5">
      <w:pPr>
        <w:spacing w:line="540" w:lineRule="exact"/>
        <w:rPr>
          <w:rFonts w:ascii="黑体" w:hAnsi="黑体" w:eastAsia="黑体" w:cs="黑体"/>
          <w:bCs/>
          <w:sz w:val="28"/>
          <w:szCs w:val="28"/>
        </w:rPr>
      </w:pPr>
      <w:r>
        <w:rPr>
          <w:rFonts w:hint="eastAsia" w:ascii="黑体" w:hAnsi="黑体" w:eastAsia="黑体" w:cs="黑体"/>
          <w:bCs/>
          <w:sz w:val="28"/>
          <w:szCs w:val="28"/>
        </w:rPr>
        <w:t>三</w:t>
      </w:r>
      <w:r>
        <w:rPr>
          <w:rFonts w:ascii="黑体" w:hAnsi="黑体" w:eastAsia="黑体" w:cs="黑体"/>
          <w:bCs/>
          <w:sz w:val="28"/>
          <w:szCs w:val="28"/>
        </w:rPr>
        <w:t>、报价须知</w:t>
      </w:r>
    </w:p>
    <w:p w14:paraId="2A405E1E">
      <w:pPr>
        <w:spacing w:line="540" w:lineRule="exact"/>
        <w:ind w:firstLine="562" w:firstLineChars="200"/>
        <w:rPr>
          <w:rFonts w:hint="eastAsia" w:eastAsia="仿宋"/>
          <w:b/>
          <w:bCs/>
          <w:sz w:val="28"/>
          <w:szCs w:val="28"/>
          <w:lang w:val="en-US" w:eastAsia="zh-CN"/>
        </w:rPr>
      </w:pPr>
      <w:r>
        <w:rPr>
          <w:rFonts w:eastAsia="仿宋"/>
          <w:b/>
          <w:bCs/>
          <w:sz w:val="28"/>
          <w:szCs w:val="28"/>
        </w:rPr>
        <w:t>（</w:t>
      </w:r>
      <w:r>
        <w:rPr>
          <w:rFonts w:hint="eastAsia" w:eastAsia="仿宋"/>
          <w:b/>
          <w:bCs/>
          <w:sz w:val="28"/>
          <w:szCs w:val="28"/>
          <w:lang w:val="en-US" w:eastAsia="zh-CN"/>
        </w:rPr>
        <w:t>一</w:t>
      </w:r>
      <w:r>
        <w:rPr>
          <w:rFonts w:eastAsia="仿宋"/>
          <w:b/>
          <w:bCs/>
          <w:sz w:val="28"/>
          <w:szCs w:val="28"/>
        </w:rPr>
        <w:t>）</w:t>
      </w:r>
      <w:r>
        <w:rPr>
          <w:rFonts w:hint="eastAsia" w:eastAsia="仿宋"/>
          <w:b/>
          <w:bCs/>
          <w:sz w:val="28"/>
          <w:szCs w:val="28"/>
          <w:lang w:val="en-US" w:eastAsia="zh-CN"/>
        </w:rPr>
        <w:t>综合包干单价报价</w:t>
      </w:r>
      <w:r>
        <w:rPr>
          <w:rFonts w:eastAsia="仿宋"/>
          <w:b/>
          <w:bCs/>
          <w:sz w:val="28"/>
          <w:szCs w:val="28"/>
        </w:rPr>
        <w:t>：</w:t>
      </w:r>
      <w:r>
        <w:rPr>
          <w:rFonts w:eastAsia="仿宋"/>
          <w:b w:val="0"/>
          <w:bCs w:val="0"/>
          <w:sz w:val="28"/>
          <w:szCs w:val="28"/>
        </w:rPr>
        <w:t>报价人根据企业自身实际情况自行填报，</w:t>
      </w:r>
      <w:r>
        <w:rPr>
          <w:rFonts w:hint="eastAsia" w:eastAsia="仿宋"/>
          <w:b w:val="0"/>
          <w:bCs w:val="0"/>
          <w:sz w:val="28"/>
          <w:szCs w:val="28"/>
        </w:rPr>
        <w:t>各项服务报价必须根据清单内容（详见附件1）分别列明</w:t>
      </w:r>
      <w:r>
        <w:rPr>
          <w:rFonts w:hint="eastAsia" w:eastAsia="仿宋"/>
          <w:b w:val="0"/>
          <w:bCs w:val="0"/>
          <w:sz w:val="28"/>
          <w:szCs w:val="28"/>
          <w:lang w:val="en-US" w:eastAsia="zh-CN"/>
        </w:rPr>
        <w:t>综合（含税）单价，</w:t>
      </w:r>
      <w:r>
        <w:rPr>
          <w:rFonts w:hint="eastAsia" w:eastAsia="仿宋"/>
          <w:b/>
          <w:bCs/>
          <w:sz w:val="28"/>
          <w:szCs w:val="28"/>
          <w:lang w:val="en-US" w:eastAsia="zh-CN"/>
        </w:rPr>
        <w:t>允许对全部内容或其中部分内容进行报价</w:t>
      </w:r>
      <w:r>
        <w:rPr>
          <w:rFonts w:hint="eastAsia" w:eastAsia="仿宋"/>
          <w:b w:val="0"/>
          <w:bCs w:val="0"/>
          <w:sz w:val="28"/>
          <w:szCs w:val="28"/>
          <w:lang w:val="en-US" w:eastAsia="zh-CN"/>
        </w:rPr>
        <w:t>。</w:t>
      </w:r>
      <w:r>
        <w:rPr>
          <w:rFonts w:hint="eastAsia" w:eastAsia="仿宋"/>
          <w:sz w:val="28"/>
          <w:szCs w:val="28"/>
          <w:lang w:val="en-US" w:eastAsia="zh-CN"/>
        </w:rPr>
        <w:t>合同履行期间，合同综合包干单价，合同期间不作任何调整。</w:t>
      </w:r>
    </w:p>
    <w:p w14:paraId="2030E92D">
      <w:pPr>
        <w:spacing w:line="540" w:lineRule="exact"/>
        <w:ind w:firstLine="562" w:firstLineChars="200"/>
        <w:rPr>
          <w:rFonts w:eastAsia="仿宋"/>
          <w:sz w:val="28"/>
          <w:szCs w:val="28"/>
        </w:rPr>
      </w:pPr>
      <w:r>
        <w:rPr>
          <w:rFonts w:eastAsia="仿宋"/>
          <w:b/>
          <w:bCs/>
          <w:sz w:val="28"/>
          <w:szCs w:val="28"/>
        </w:rPr>
        <w:t>（</w:t>
      </w:r>
      <w:r>
        <w:rPr>
          <w:rFonts w:hint="eastAsia" w:eastAsia="仿宋"/>
          <w:b/>
          <w:bCs/>
          <w:sz w:val="28"/>
          <w:szCs w:val="28"/>
        </w:rPr>
        <w:t>二</w:t>
      </w:r>
      <w:r>
        <w:rPr>
          <w:rFonts w:eastAsia="仿宋"/>
          <w:b/>
          <w:bCs/>
          <w:sz w:val="28"/>
          <w:szCs w:val="28"/>
        </w:rPr>
        <w:t>）报价原则：</w:t>
      </w:r>
      <w:r>
        <w:rPr>
          <w:rFonts w:eastAsia="仿宋"/>
          <w:bCs/>
          <w:sz w:val="28"/>
          <w:szCs w:val="28"/>
        </w:rPr>
        <w:t>上述报价是报价人结合</w:t>
      </w:r>
      <w:r>
        <w:rPr>
          <w:rFonts w:hint="eastAsia" w:eastAsia="仿宋"/>
          <w:bCs/>
          <w:sz w:val="28"/>
          <w:szCs w:val="28"/>
          <w:lang w:val="en-US" w:eastAsia="zh-CN"/>
        </w:rPr>
        <w:t>自身</w:t>
      </w:r>
      <w:r>
        <w:rPr>
          <w:rFonts w:eastAsia="仿宋"/>
          <w:bCs/>
          <w:sz w:val="28"/>
          <w:szCs w:val="28"/>
        </w:rPr>
        <w:t>实力进行的综合报价，</w:t>
      </w:r>
      <w:bookmarkStart w:id="0" w:name="_Hlk152927694"/>
      <w:r>
        <w:rPr>
          <w:rFonts w:eastAsia="仿宋"/>
          <w:bCs/>
          <w:sz w:val="28"/>
          <w:szCs w:val="28"/>
        </w:rPr>
        <w:t>报价包含</w:t>
      </w:r>
      <w:r>
        <w:rPr>
          <w:rFonts w:hint="eastAsia" w:eastAsia="仿宋"/>
          <w:bCs/>
          <w:sz w:val="28"/>
          <w:szCs w:val="28"/>
          <w:lang w:val="en-US" w:eastAsia="zh-CN"/>
        </w:rPr>
        <w:t>但并不限于以下费用：</w:t>
      </w:r>
      <w:r>
        <w:rPr>
          <w:rFonts w:eastAsia="仿宋"/>
          <w:sz w:val="28"/>
          <w:szCs w:val="28"/>
        </w:rPr>
        <w:t>劳务费、材料费、仪器工具使用费、</w:t>
      </w:r>
      <w:r>
        <w:rPr>
          <w:rFonts w:hint="eastAsia" w:eastAsia="仿宋"/>
          <w:sz w:val="28"/>
          <w:szCs w:val="28"/>
          <w:lang w:val="en-US" w:eastAsia="zh-CN"/>
        </w:rPr>
        <w:t>器材损耗费、</w:t>
      </w:r>
      <w:r>
        <w:rPr>
          <w:rFonts w:eastAsia="仿宋"/>
          <w:sz w:val="28"/>
          <w:szCs w:val="28"/>
        </w:rPr>
        <w:t>交通费、技术费用、税金、不可预见费等所有费用。</w:t>
      </w:r>
      <w:bookmarkEnd w:id="0"/>
    </w:p>
    <w:p w14:paraId="0F6E2EE1">
      <w:pPr>
        <w:spacing w:line="540" w:lineRule="exact"/>
        <w:ind w:firstLine="562" w:firstLineChars="200"/>
        <w:rPr>
          <w:rFonts w:eastAsia="仿宋"/>
          <w:bCs/>
          <w:sz w:val="28"/>
          <w:szCs w:val="28"/>
          <w:highlight w:val="none"/>
        </w:rPr>
      </w:pPr>
      <w:r>
        <w:rPr>
          <w:rFonts w:eastAsia="仿宋"/>
          <w:b/>
          <w:bCs/>
          <w:sz w:val="28"/>
          <w:szCs w:val="28"/>
        </w:rPr>
        <w:t>（</w:t>
      </w:r>
      <w:r>
        <w:rPr>
          <w:rFonts w:hint="eastAsia" w:eastAsia="仿宋"/>
          <w:b/>
          <w:bCs/>
          <w:sz w:val="28"/>
          <w:szCs w:val="28"/>
        </w:rPr>
        <w:t>三</w:t>
      </w:r>
      <w:r>
        <w:rPr>
          <w:rFonts w:eastAsia="仿宋"/>
          <w:b/>
          <w:bCs/>
          <w:sz w:val="28"/>
          <w:szCs w:val="28"/>
        </w:rPr>
        <w:t>）</w:t>
      </w:r>
      <w:r>
        <w:rPr>
          <w:rFonts w:hint="eastAsia" w:eastAsia="仿宋"/>
          <w:b/>
          <w:bCs/>
          <w:sz w:val="28"/>
          <w:szCs w:val="28"/>
          <w:lang w:val="en-US" w:eastAsia="zh-CN"/>
        </w:rPr>
        <w:t>定标</w:t>
      </w:r>
      <w:r>
        <w:rPr>
          <w:rFonts w:eastAsia="仿宋"/>
          <w:b/>
          <w:bCs/>
          <w:sz w:val="28"/>
          <w:szCs w:val="28"/>
        </w:rPr>
        <w:t>原则：</w:t>
      </w:r>
      <w:r>
        <w:rPr>
          <w:rFonts w:hint="eastAsia" w:eastAsia="仿宋"/>
          <w:sz w:val="28"/>
          <w:szCs w:val="28"/>
          <w:highlight w:val="none"/>
        </w:rPr>
        <w:t>本次询价</w:t>
      </w:r>
      <w:r>
        <w:rPr>
          <w:rFonts w:hint="eastAsia" w:eastAsia="仿宋"/>
          <w:sz w:val="28"/>
          <w:szCs w:val="28"/>
          <w:highlight w:val="none"/>
          <w:lang w:val="en-US" w:eastAsia="zh-CN"/>
        </w:rPr>
        <w:t>谈判</w:t>
      </w:r>
      <w:r>
        <w:rPr>
          <w:rFonts w:hint="eastAsia" w:eastAsia="仿宋"/>
          <w:sz w:val="28"/>
          <w:szCs w:val="28"/>
          <w:highlight w:val="none"/>
        </w:rPr>
        <w:t>采用</w:t>
      </w:r>
      <w:r>
        <w:rPr>
          <w:rFonts w:hint="eastAsia" w:eastAsia="仿宋"/>
          <w:sz w:val="28"/>
          <w:szCs w:val="28"/>
          <w:highlight w:val="none"/>
          <w:lang w:val="en-US" w:eastAsia="zh-CN"/>
        </w:rPr>
        <w:t>各单项</w:t>
      </w:r>
      <w:r>
        <w:rPr>
          <w:rFonts w:hint="eastAsia" w:eastAsia="仿宋"/>
          <w:b/>
          <w:bCs/>
          <w:sz w:val="28"/>
          <w:szCs w:val="28"/>
          <w:highlight w:val="none"/>
        </w:rPr>
        <w:t>“</w:t>
      </w:r>
      <w:r>
        <w:rPr>
          <w:rFonts w:hint="eastAsia" w:eastAsia="仿宋"/>
          <w:b/>
          <w:bCs/>
          <w:sz w:val="28"/>
          <w:szCs w:val="28"/>
          <w:highlight w:val="none"/>
          <w:lang w:val="en-US" w:eastAsia="zh-CN"/>
        </w:rPr>
        <w:t>最低价</w:t>
      </w:r>
      <w:r>
        <w:rPr>
          <w:rFonts w:hint="eastAsia" w:eastAsia="仿宋"/>
          <w:b/>
          <w:bCs/>
          <w:sz w:val="28"/>
          <w:szCs w:val="28"/>
          <w:highlight w:val="none"/>
        </w:rPr>
        <w:t>”</w:t>
      </w:r>
      <w:r>
        <w:rPr>
          <w:rFonts w:hint="eastAsia" w:eastAsia="仿宋"/>
          <w:sz w:val="28"/>
          <w:szCs w:val="28"/>
          <w:highlight w:val="none"/>
          <w:lang w:val="en-US" w:eastAsia="zh-CN"/>
        </w:rPr>
        <w:t>中标法</w:t>
      </w:r>
      <w:r>
        <w:rPr>
          <w:rFonts w:hint="eastAsia" w:eastAsia="仿宋"/>
          <w:sz w:val="28"/>
          <w:szCs w:val="28"/>
          <w:highlight w:val="none"/>
          <w:lang w:eastAsia="zh-CN"/>
        </w:rPr>
        <w:t>。</w:t>
      </w:r>
      <w:r>
        <w:rPr>
          <w:rFonts w:hint="eastAsia" w:eastAsia="仿宋"/>
          <w:sz w:val="28"/>
          <w:szCs w:val="28"/>
          <w:highlight w:val="none"/>
          <w:lang w:val="en-US" w:eastAsia="zh-CN"/>
        </w:rPr>
        <w:t>采购人根据各报价人的报价内容进行磋商谈判，在同等条件下</w:t>
      </w:r>
      <w:r>
        <w:rPr>
          <w:rFonts w:hint="eastAsia" w:eastAsia="仿宋"/>
          <w:sz w:val="28"/>
          <w:szCs w:val="28"/>
          <w:highlight w:val="none"/>
        </w:rPr>
        <w:t>选取</w:t>
      </w:r>
      <w:r>
        <w:rPr>
          <w:rFonts w:hint="eastAsia" w:eastAsia="仿宋"/>
          <w:sz w:val="28"/>
          <w:szCs w:val="28"/>
          <w:highlight w:val="none"/>
          <w:lang w:val="en-US" w:eastAsia="zh-CN"/>
        </w:rPr>
        <w:t>1~N家</w:t>
      </w:r>
      <w:r>
        <w:rPr>
          <w:rFonts w:hint="eastAsia" w:eastAsia="仿宋"/>
          <w:sz w:val="28"/>
          <w:szCs w:val="28"/>
          <w:highlight w:val="none"/>
        </w:rPr>
        <w:t>报价单位负责本项目检测（含监测）</w:t>
      </w:r>
      <w:r>
        <w:rPr>
          <w:rFonts w:hint="eastAsia" w:eastAsia="仿宋"/>
          <w:sz w:val="28"/>
          <w:szCs w:val="28"/>
          <w:highlight w:val="none"/>
          <w:lang w:val="en-US" w:eastAsia="zh-CN"/>
        </w:rPr>
        <w:t>劳务辅助</w:t>
      </w:r>
      <w:r>
        <w:rPr>
          <w:rFonts w:hint="eastAsia" w:eastAsia="仿宋"/>
          <w:sz w:val="28"/>
          <w:szCs w:val="28"/>
          <w:highlight w:val="none"/>
        </w:rPr>
        <w:t>服务</w:t>
      </w:r>
      <w:r>
        <w:rPr>
          <w:rFonts w:eastAsia="仿宋"/>
          <w:bCs/>
          <w:sz w:val="28"/>
          <w:szCs w:val="28"/>
          <w:highlight w:val="none"/>
        </w:rPr>
        <w:t>。</w:t>
      </w:r>
    </w:p>
    <w:p w14:paraId="74CA5C60">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1</w:t>
      </w:r>
      <w:r>
        <w:rPr>
          <w:rFonts w:hint="eastAsia" w:eastAsia="仿宋"/>
          <w:bCs/>
          <w:sz w:val="28"/>
          <w:szCs w:val="28"/>
          <w:highlight w:val="none"/>
          <w:lang w:eastAsia="zh-CN"/>
        </w:rPr>
        <w:t>、</w:t>
      </w:r>
      <w:r>
        <w:rPr>
          <w:rFonts w:hint="eastAsia" w:eastAsia="仿宋"/>
          <w:bCs/>
          <w:sz w:val="28"/>
          <w:szCs w:val="28"/>
          <w:highlight w:val="none"/>
        </w:rPr>
        <w:t>谈判流程：</w:t>
      </w:r>
    </w:p>
    <w:p w14:paraId="7DB280E5">
      <w:pPr>
        <w:spacing w:line="540" w:lineRule="exact"/>
        <w:ind w:firstLine="560" w:firstLineChars="200"/>
        <w:rPr>
          <w:rFonts w:hint="eastAsia" w:eastAsia="仿宋"/>
          <w:bCs/>
          <w:sz w:val="28"/>
          <w:szCs w:val="28"/>
          <w:highlight w:val="none"/>
          <w:lang w:val="en-US" w:eastAsia="zh-CN"/>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1）开启各意向单位投标文件，采购人按收到投标人递交的投标文件时间先后</w:t>
      </w:r>
      <w:r>
        <w:rPr>
          <w:rFonts w:hint="eastAsia" w:eastAsia="仿宋"/>
          <w:bCs/>
          <w:sz w:val="28"/>
          <w:szCs w:val="28"/>
          <w:highlight w:val="none"/>
          <w:lang w:eastAsia="zh-CN"/>
        </w:rPr>
        <w:t>顺序</w:t>
      </w:r>
      <w:r>
        <w:rPr>
          <w:rFonts w:hint="eastAsia" w:eastAsia="仿宋"/>
          <w:bCs/>
          <w:sz w:val="28"/>
          <w:szCs w:val="28"/>
          <w:highlight w:val="none"/>
          <w:lang w:val="en-US" w:eastAsia="zh-CN"/>
        </w:rPr>
        <w:t>且符合文件要求的意向单位依次进行</w:t>
      </w:r>
      <w:r>
        <w:rPr>
          <w:rFonts w:hint="eastAsia" w:eastAsia="仿宋"/>
          <w:bCs/>
          <w:sz w:val="28"/>
          <w:szCs w:val="28"/>
          <w:highlight w:val="none"/>
        </w:rPr>
        <w:t>谈判</w:t>
      </w:r>
      <w:r>
        <w:rPr>
          <w:rFonts w:hint="eastAsia" w:eastAsia="仿宋"/>
          <w:bCs/>
          <w:sz w:val="28"/>
          <w:szCs w:val="28"/>
          <w:highlight w:val="none"/>
          <w:lang w:eastAsia="zh-CN"/>
        </w:rPr>
        <w:t>。</w:t>
      </w:r>
    </w:p>
    <w:p w14:paraId="71475582">
      <w:pPr>
        <w:spacing w:line="540" w:lineRule="exact"/>
        <w:ind w:firstLine="840" w:firstLineChars="300"/>
        <w:rPr>
          <w:rFonts w:hint="eastAsia" w:eastAsia="仿宋"/>
          <w:bCs/>
          <w:sz w:val="28"/>
          <w:szCs w:val="28"/>
          <w:highlight w:val="none"/>
        </w:rPr>
      </w:pPr>
      <w:r>
        <w:rPr>
          <w:rFonts w:hint="eastAsia" w:eastAsia="仿宋"/>
          <w:bCs/>
          <w:sz w:val="28"/>
          <w:szCs w:val="28"/>
          <w:highlight w:val="none"/>
          <w:lang w:eastAsia="zh-CN"/>
        </w:rPr>
        <w:t>（</w:t>
      </w:r>
      <w:r>
        <w:rPr>
          <w:rFonts w:hint="eastAsia" w:eastAsia="仿宋"/>
          <w:bCs/>
          <w:sz w:val="28"/>
          <w:szCs w:val="28"/>
          <w:highlight w:val="none"/>
          <w:lang w:val="en-US" w:eastAsia="zh-CN"/>
        </w:rPr>
        <w:t>2）</w:t>
      </w:r>
      <w:r>
        <w:rPr>
          <w:rFonts w:hint="eastAsia" w:eastAsia="仿宋"/>
          <w:bCs/>
          <w:sz w:val="28"/>
          <w:szCs w:val="28"/>
          <w:highlight w:val="none"/>
        </w:rPr>
        <w:t>首轮谈判后，公布</w:t>
      </w:r>
      <w:r>
        <w:rPr>
          <w:rFonts w:hint="eastAsia" w:eastAsia="仿宋"/>
          <w:bCs/>
          <w:sz w:val="28"/>
          <w:szCs w:val="28"/>
          <w:highlight w:val="none"/>
          <w:lang w:val="en-US" w:eastAsia="zh-CN"/>
        </w:rPr>
        <w:t>各项</w:t>
      </w:r>
      <w:r>
        <w:rPr>
          <w:rFonts w:hint="eastAsia" w:eastAsia="仿宋"/>
          <w:bCs/>
          <w:sz w:val="28"/>
          <w:szCs w:val="28"/>
          <w:highlight w:val="none"/>
        </w:rPr>
        <w:t>最低报价</w:t>
      </w:r>
      <w:r>
        <w:rPr>
          <w:rFonts w:hint="eastAsia" w:eastAsia="仿宋"/>
          <w:bCs/>
          <w:sz w:val="28"/>
          <w:szCs w:val="28"/>
          <w:highlight w:val="none"/>
          <w:lang w:val="en-US" w:eastAsia="zh-CN"/>
        </w:rPr>
        <w:t>为谈判基准价</w:t>
      </w:r>
      <w:r>
        <w:rPr>
          <w:rFonts w:hint="eastAsia" w:eastAsia="仿宋"/>
          <w:bCs/>
          <w:sz w:val="28"/>
          <w:szCs w:val="28"/>
          <w:highlight w:val="none"/>
        </w:rPr>
        <w:t>，投标人可</w:t>
      </w:r>
      <w:r>
        <w:rPr>
          <w:rFonts w:hint="eastAsia" w:eastAsia="仿宋"/>
          <w:bCs/>
          <w:sz w:val="28"/>
          <w:szCs w:val="28"/>
          <w:highlight w:val="none"/>
          <w:lang w:val="en-US" w:eastAsia="zh-CN"/>
        </w:rPr>
        <w:t>自行</w:t>
      </w:r>
      <w:r>
        <w:rPr>
          <w:rFonts w:hint="eastAsia" w:eastAsia="仿宋"/>
          <w:bCs/>
          <w:sz w:val="28"/>
          <w:szCs w:val="28"/>
          <w:highlight w:val="none"/>
        </w:rPr>
        <w:t>选择接受或拒绝。</w:t>
      </w:r>
      <w:bookmarkStart w:id="14" w:name="_GoBack"/>
      <w:bookmarkEnd w:id="14"/>
    </w:p>
    <w:p w14:paraId="26148C11">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3） 采购人按各意向单位首轮谈判报价最接近谈判基准价的投标人依次进行二次谈判，</w:t>
      </w:r>
      <w:r>
        <w:rPr>
          <w:rFonts w:hint="eastAsia" w:eastAsia="仿宋"/>
          <w:bCs/>
          <w:sz w:val="28"/>
          <w:szCs w:val="28"/>
          <w:highlight w:val="none"/>
          <w:lang w:eastAsia="zh-CN"/>
        </w:rPr>
        <w:t>接受</w:t>
      </w:r>
      <w:r>
        <w:rPr>
          <w:rFonts w:hint="eastAsia" w:eastAsia="仿宋"/>
          <w:bCs/>
          <w:sz w:val="28"/>
          <w:szCs w:val="28"/>
          <w:highlight w:val="none"/>
          <w:lang w:val="en-US" w:eastAsia="zh-CN"/>
        </w:rPr>
        <w:t>谈判基准价</w:t>
      </w:r>
      <w:r>
        <w:rPr>
          <w:rFonts w:hint="eastAsia" w:eastAsia="仿宋"/>
          <w:bCs/>
          <w:sz w:val="28"/>
          <w:szCs w:val="28"/>
          <w:highlight w:val="none"/>
          <w:lang w:eastAsia="zh-CN"/>
        </w:rPr>
        <w:t>的投标人按接受顺序确定业务量分配。</w:t>
      </w:r>
    </w:p>
    <w:p w14:paraId="712F3941">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4）</w:t>
      </w:r>
      <w:r>
        <w:rPr>
          <w:rFonts w:hint="eastAsia" w:eastAsia="仿宋"/>
          <w:bCs/>
          <w:sz w:val="28"/>
          <w:szCs w:val="28"/>
          <w:highlight w:val="none"/>
        </w:rPr>
        <w:t>若接受</w:t>
      </w:r>
      <w:r>
        <w:rPr>
          <w:rFonts w:hint="eastAsia" w:eastAsia="仿宋"/>
          <w:bCs/>
          <w:sz w:val="28"/>
          <w:szCs w:val="28"/>
          <w:highlight w:val="none"/>
          <w:lang w:val="en-US" w:eastAsia="zh-CN"/>
        </w:rPr>
        <w:t>谈判基准价</w:t>
      </w:r>
      <w:r>
        <w:rPr>
          <w:rFonts w:hint="eastAsia" w:eastAsia="仿宋"/>
          <w:bCs/>
          <w:sz w:val="28"/>
          <w:szCs w:val="28"/>
          <w:highlight w:val="none"/>
        </w:rPr>
        <w:t>的投标人不足三</w:t>
      </w:r>
      <w:r>
        <w:rPr>
          <w:rFonts w:hint="eastAsia" w:eastAsia="仿宋"/>
          <w:bCs/>
          <w:sz w:val="28"/>
          <w:szCs w:val="28"/>
          <w:highlight w:val="none"/>
          <w:lang w:val="en-US" w:eastAsia="zh-CN"/>
        </w:rPr>
        <w:t>家的</w:t>
      </w:r>
      <w:r>
        <w:rPr>
          <w:rFonts w:hint="eastAsia" w:eastAsia="仿宋"/>
          <w:bCs/>
          <w:sz w:val="28"/>
          <w:szCs w:val="28"/>
          <w:highlight w:val="none"/>
        </w:rPr>
        <w:t>，剩余业务量由</w:t>
      </w:r>
      <w:r>
        <w:rPr>
          <w:rFonts w:hint="eastAsia" w:eastAsia="仿宋"/>
          <w:bCs/>
          <w:sz w:val="28"/>
          <w:szCs w:val="28"/>
          <w:highlight w:val="none"/>
          <w:lang w:val="en-US" w:eastAsia="zh-CN"/>
        </w:rPr>
        <w:t>采购</w:t>
      </w:r>
      <w:r>
        <w:rPr>
          <w:rFonts w:hint="eastAsia" w:eastAsia="仿宋"/>
          <w:bCs/>
          <w:sz w:val="28"/>
          <w:szCs w:val="28"/>
          <w:highlight w:val="none"/>
        </w:rPr>
        <w:t>方</w:t>
      </w:r>
      <w:r>
        <w:rPr>
          <w:rFonts w:hint="eastAsia" w:eastAsia="仿宋"/>
          <w:bCs/>
          <w:sz w:val="28"/>
          <w:szCs w:val="28"/>
          <w:highlight w:val="none"/>
          <w:lang w:val="en-US" w:eastAsia="zh-CN"/>
        </w:rPr>
        <w:t>按比例分配给</w:t>
      </w:r>
      <w:r>
        <w:rPr>
          <w:rFonts w:hint="eastAsia" w:eastAsia="仿宋"/>
          <w:bCs/>
          <w:sz w:val="28"/>
          <w:szCs w:val="28"/>
          <w:highlight w:val="none"/>
        </w:rPr>
        <w:t>接受</w:t>
      </w:r>
      <w:r>
        <w:rPr>
          <w:rFonts w:hint="eastAsia" w:eastAsia="仿宋"/>
          <w:bCs/>
          <w:sz w:val="28"/>
          <w:szCs w:val="28"/>
          <w:highlight w:val="none"/>
          <w:lang w:val="en-US" w:eastAsia="zh-CN"/>
        </w:rPr>
        <w:t>的投标人</w:t>
      </w:r>
      <w:r>
        <w:rPr>
          <w:rFonts w:hint="eastAsia" w:eastAsia="仿宋"/>
          <w:bCs/>
          <w:sz w:val="28"/>
          <w:szCs w:val="28"/>
          <w:highlight w:val="none"/>
        </w:rPr>
        <w:t>。</w:t>
      </w:r>
    </w:p>
    <w:p w14:paraId="47F4A627">
      <w:pPr>
        <w:spacing w:line="540" w:lineRule="exact"/>
        <w:ind w:firstLine="560" w:firstLineChars="200"/>
        <w:rPr>
          <w:rFonts w:hint="eastAsia" w:eastAsia="仿宋"/>
          <w:bCs/>
          <w:sz w:val="28"/>
          <w:szCs w:val="28"/>
          <w:highlight w:val="none"/>
        </w:rPr>
      </w:pPr>
      <w:r>
        <w:rPr>
          <w:rFonts w:hint="eastAsia" w:eastAsia="仿宋"/>
          <w:bCs/>
          <w:sz w:val="28"/>
          <w:szCs w:val="28"/>
          <w:highlight w:val="none"/>
          <w:lang w:val="en-US" w:eastAsia="zh-CN"/>
        </w:rPr>
        <w:t>2、</w:t>
      </w:r>
      <w:r>
        <w:rPr>
          <w:rFonts w:hint="eastAsia" w:eastAsia="仿宋"/>
          <w:bCs/>
          <w:sz w:val="28"/>
          <w:szCs w:val="28"/>
          <w:highlight w:val="none"/>
        </w:rPr>
        <w:t>业务量分配规则：</w:t>
      </w:r>
    </w:p>
    <w:p w14:paraId="74C2C6E7">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1）第一名</w:t>
      </w:r>
      <w:r>
        <w:rPr>
          <w:rFonts w:hint="eastAsia" w:eastAsia="仿宋"/>
          <w:bCs/>
          <w:sz w:val="28"/>
          <w:szCs w:val="28"/>
          <w:highlight w:val="none"/>
        </w:rPr>
        <w:t>接受</w:t>
      </w:r>
      <w:r>
        <w:rPr>
          <w:rFonts w:hint="eastAsia" w:eastAsia="仿宋"/>
          <w:bCs/>
          <w:sz w:val="28"/>
          <w:szCs w:val="28"/>
          <w:highlight w:val="none"/>
          <w:lang w:val="en-US" w:eastAsia="zh-CN"/>
        </w:rPr>
        <w:t>谈判基准价</w:t>
      </w:r>
      <w:r>
        <w:rPr>
          <w:rFonts w:hint="eastAsia" w:eastAsia="仿宋"/>
          <w:bCs/>
          <w:sz w:val="28"/>
          <w:szCs w:val="28"/>
          <w:highlight w:val="none"/>
        </w:rPr>
        <w:t>的投标人将获得60%的业务量。</w:t>
      </w:r>
    </w:p>
    <w:p w14:paraId="6DC1B20E">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2）</w:t>
      </w:r>
      <w:r>
        <w:rPr>
          <w:rFonts w:hint="eastAsia" w:eastAsia="仿宋"/>
          <w:bCs/>
          <w:sz w:val="28"/>
          <w:szCs w:val="28"/>
          <w:highlight w:val="none"/>
        </w:rPr>
        <w:t>第二</w:t>
      </w:r>
      <w:r>
        <w:rPr>
          <w:rFonts w:hint="eastAsia" w:eastAsia="仿宋"/>
          <w:bCs/>
          <w:sz w:val="28"/>
          <w:szCs w:val="28"/>
          <w:highlight w:val="none"/>
          <w:lang w:val="en-US" w:eastAsia="zh-CN"/>
        </w:rPr>
        <w:t>名</w:t>
      </w:r>
      <w:r>
        <w:rPr>
          <w:rFonts w:hint="eastAsia" w:eastAsia="仿宋"/>
          <w:bCs/>
          <w:sz w:val="28"/>
          <w:szCs w:val="28"/>
          <w:highlight w:val="none"/>
        </w:rPr>
        <w:t>接受</w:t>
      </w:r>
      <w:r>
        <w:rPr>
          <w:rFonts w:hint="eastAsia" w:eastAsia="仿宋"/>
          <w:bCs/>
          <w:sz w:val="28"/>
          <w:szCs w:val="28"/>
          <w:highlight w:val="none"/>
          <w:lang w:val="en-US" w:eastAsia="zh-CN"/>
        </w:rPr>
        <w:t>谈判基准价</w:t>
      </w:r>
      <w:r>
        <w:rPr>
          <w:rFonts w:hint="eastAsia" w:eastAsia="仿宋"/>
          <w:bCs/>
          <w:sz w:val="28"/>
          <w:szCs w:val="28"/>
          <w:highlight w:val="none"/>
        </w:rPr>
        <w:t>的投标人将获得30%的业务量。</w:t>
      </w:r>
    </w:p>
    <w:p w14:paraId="2330683C">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3）</w:t>
      </w:r>
      <w:r>
        <w:rPr>
          <w:rFonts w:hint="eastAsia" w:eastAsia="仿宋"/>
          <w:bCs/>
          <w:sz w:val="28"/>
          <w:szCs w:val="28"/>
          <w:highlight w:val="none"/>
        </w:rPr>
        <w:t>第三</w:t>
      </w:r>
      <w:r>
        <w:rPr>
          <w:rFonts w:hint="eastAsia" w:eastAsia="仿宋"/>
          <w:bCs/>
          <w:sz w:val="28"/>
          <w:szCs w:val="28"/>
          <w:highlight w:val="none"/>
          <w:lang w:val="en-US" w:eastAsia="zh-CN"/>
        </w:rPr>
        <w:t>名</w:t>
      </w:r>
      <w:r>
        <w:rPr>
          <w:rFonts w:hint="eastAsia" w:eastAsia="仿宋"/>
          <w:bCs/>
          <w:sz w:val="28"/>
          <w:szCs w:val="28"/>
          <w:highlight w:val="none"/>
        </w:rPr>
        <w:t>接受</w:t>
      </w:r>
      <w:r>
        <w:rPr>
          <w:rFonts w:hint="eastAsia" w:eastAsia="仿宋"/>
          <w:bCs/>
          <w:sz w:val="28"/>
          <w:szCs w:val="28"/>
          <w:highlight w:val="none"/>
          <w:lang w:val="en-US" w:eastAsia="zh-CN"/>
        </w:rPr>
        <w:t>谈判基准价</w:t>
      </w:r>
      <w:r>
        <w:rPr>
          <w:rFonts w:hint="eastAsia" w:eastAsia="仿宋"/>
          <w:bCs/>
          <w:sz w:val="28"/>
          <w:szCs w:val="28"/>
          <w:highlight w:val="none"/>
        </w:rPr>
        <w:t>的投标人将获得10%的业务量。</w:t>
      </w:r>
    </w:p>
    <w:p w14:paraId="7947FDB0">
      <w:pPr>
        <w:spacing w:line="540" w:lineRule="exact"/>
        <w:ind w:firstLine="560" w:firstLineChars="200"/>
        <w:rPr>
          <w:rFonts w:hint="eastAsia" w:eastAsia="仿宋"/>
          <w:bCs/>
          <w:sz w:val="28"/>
          <w:szCs w:val="28"/>
          <w:highlight w:val="none"/>
        </w:rPr>
      </w:pPr>
      <w:r>
        <w:rPr>
          <w:rFonts w:hint="eastAsia" w:eastAsia="仿宋"/>
          <w:bCs/>
          <w:sz w:val="28"/>
          <w:szCs w:val="28"/>
          <w:highlight w:val="none"/>
          <w:lang w:val="en-US" w:eastAsia="zh-CN"/>
        </w:rPr>
        <w:t>3、最终</w:t>
      </w:r>
      <w:r>
        <w:rPr>
          <w:rFonts w:hint="eastAsia" w:eastAsia="仿宋"/>
          <w:bCs/>
          <w:sz w:val="28"/>
          <w:szCs w:val="28"/>
          <w:highlight w:val="none"/>
        </w:rPr>
        <w:t>报价要求：</w:t>
      </w:r>
    </w:p>
    <w:p w14:paraId="087E2359">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1）</w:t>
      </w:r>
      <w:r>
        <w:rPr>
          <w:rFonts w:hint="eastAsia" w:eastAsia="仿宋"/>
          <w:bCs/>
          <w:sz w:val="28"/>
          <w:szCs w:val="28"/>
          <w:highlight w:val="none"/>
        </w:rPr>
        <w:t>投标人需在</w:t>
      </w:r>
      <w:r>
        <w:rPr>
          <w:rFonts w:hint="eastAsia" w:eastAsia="仿宋"/>
          <w:bCs/>
          <w:sz w:val="28"/>
          <w:szCs w:val="28"/>
          <w:highlight w:val="none"/>
          <w:lang w:val="en-US" w:eastAsia="zh-CN"/>
        </w:rPr>
        <w:t>二次</w:t>
      </w:r>
      <w:r>
        <w:rPr>
          <w:rFonts w:hint="eastAsia" w:eastAsia="仿宋"/>
          <w:bCs/>
          <w:sz w:val="28"/>
          <w:szCs w:val="28"/>
          <w:highlight w:val="none"/>
        </w:rPr>
        <w:t>谈判中明确接受</w:t>
      </w:r>
      <w:r>
        <w:rPr>
          <w:rFonts w:hint="eastAsia" w:eastAsia="仿宋"/>
          <w:bCs/>
          <w:sz w:val="28"/>
          <w:szCs w:val="28"/>
          <w:highlight w:val="none"/>
          <w:lang w:val="en-US" w:eastAsia="zh-CN"/>
        </w:rPr>
        <w:t>谈判基准价</w:t>
      </w:r>
      <w:r>
        <w:rPr>
          <w:rFonts w:hint="eastAsia" w:eastAsia="仿宋"/>
          <w:bCs/>
          <w:sz w:val="28"/>
          <w:szCs w:val="28"/>
          <w:highlight w:val="none"/>
        </w:rPr>
        <w:t>，方有资格按上述规则分配业务量。</w:t>
      </w:r>
    </w:p>
    <w:p w14:paraId="5E78BE80">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2）</w:t>
      </w:r>
      <w:r>
        <w:rPr>
          <w:rFonts w:hint="eastAsia" w:eastAsia="仿宋"/>
          <w:bCs/>
          <w:sz w:val="28"/>
          <w:szCs w:val="28"/>
          <w:highlight w:val="none"/>
        </w:rPr>
        <w:t>若多个投标人接受</w:t>
      </w:r>
      <w:r>
        <w:rPr>
          <w:rFonts w:hint="eastAsia" w:eastAsia="仿宋"/>
          <w:bCs/>
          <w:sz w:val="28"/>
          <w:szCs w:val="28"/>
          <w:highlight w:val="none"/>
          <w:lang w:val="en-US" w:eastAsia="zh-CN"/>
        </w:rPr>
        <w:t>谈判基准价</w:t>
      </w:r>
      <w:r>
        <w:rPr>
          <w:rFonts w:hint="eastAsia" w:eastAsia="仿宋"/>
          <w:bCs/>
          <w:sz w:val="28"/>
          <w:szCs w:val="28"/>
          <w:highlight w:val="none"/>
        </w:rPr>
        <w:t>，</w:t>
      </w:r>
      <w:r>
        <w:rPr>
          <w:rFonts w:hint="eastAsia" w:eastAsia="仿宋"/>
          <w:bCs/>
          <w:sz w:val="28"/>
          <w:szCs w:val="28"/>
          <w:highlight w:val="none"/>
          <w:lang w:val="en-US" w:eastAsia="zh-CN"/>
        </w:rPr>
        <w:t>采购人</w:t>
      </w:r>
      <w:r>
        <w:rPr>
          <w:rFonts w:hint="eastAsia" w:eastAsia="仿宋"/>
          <w:bCs/>
          <w:sz w:val="28"/>
          <w:szCs w:val="28"/>
          <w:highlight w:val="none"/>
        </w:rPr>
        <w:t>按接受顺序</w:t>
      </w:r>
      <w:r>
        <w:rPr>
          <w:rFonts w:hint="eastAsia" w:eastAsia="仿宋"/>
          <w:bCs/>
          <w:sz w:val="28"/>
          <w:szCs w:val="28"/>
          <w:highlight w:val="none"/>
          <w:lang w:val="en-US" w:eastAsia="zh-CN"/>
        </w:rPr>
        <w:t>重新</w:t>
      </w:r>
      <w:r>
        <w:rPr>
          <w:rFonts w:hint="eastAsia" w:eastAsia="仿宋"/>
          <w:bCs/>
          <w:sz w:val="28"/>
          <w:szCs w:val="28"/>
          <w:highlight w:val="none"/>
        </w:rPr>
        <w:t>分配相应业务量</w:t>
      </w:r>
      <w:r>
        <w:rPr>
          <w:rFonts w:hint="eastAsia" w:eastAsia="仿宋"/>
          <w:bCs/>
          <w:sz w:val="28"/>
          <w:szCs w:val="28"/>
          <w:highlight w:val="none"/>
          <w:lang w:eastAsia="zh-CN"/>
        </w:rPr>
        <w:t>，</w:t>
      </w:r>
      <w:r>
        <w:rPr>
          <w:rFonts w:hint="eastAsia" w:eastAsia="仿宋"/>
          <w:bCs/>
          <w:sz w:val="28"/>
          <w:szCs w:val="28"/>
          <w:highlight w:val="none"/>
          <w:lang w:val="en-US" w:eastAsia="zh-CN"/>
        </w:rPr>
        <w:t>最低分配业务量为10%</w:t>
      </w:r>
      <w:r>
        <w:rPr>
          <w:rFonts w:hint="eastAsia" w:eastAsia="仿宋"/>
          <w:bCs/>
          <w:sz w:val="28"/>
          <w:szCs w:val="28"/>
          <w:highlight w:val="none"/>
        </w:rPr>
        <w:t>。</w:t>
      </w:r>
    </w:p>
    <w:p w14:paraId="033DE814">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4</w:t>
      </w:r>
      <w:r>
        <w:rPr>
          <w:rFonts w:hint="eastAsia" w:eastAsia="仿宋"/>
          <w:bCs/>
          <w:sz w:val="28"/>
          <w:szCs w:val="28"/>
          <w:highlight w:val="none"/>
          <w:lang w:eastAsia="zh-CN"/>
        </w:rPr>
        <w:t>、</w:t>
      </w:r>
      <w:r>
        <w:rPr>
          <w:rFonts w:hint="eastAsia" w:eastAsia="仿宋"/>
          <w:bCs/>
          <w:sz w:val="28"/>
          <w:szCs w:val="28"/>
          <w:highlight w:val="none"/>
        </w:rPr>
        <w:t>其他条款：</w:t>
      </w:r>
    </w:p>
    <w:p w14:paraId="26EC4883">
      <w:pPr>
        <w:spacing w:line="540" w:lineRule="exact"/>
        <w:ind w:firstLine="560" w:firstLineChars="200"/>
        <w:rPr>
          <w:rFonts w:hint="eastAsia" w:eastAsia="仿宋"/>
          <w:bCs/>
          <w:sz w:val="28"/>
          <w:szCs w:val="28"/>
          <w:highlight w:val="none"/>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1）</w:t>
      </w:r>
      <w:r>
        <w:rPr>
          <w:rFonts w:hint="eastAsia" w:eastAsia="仿宋"/>
          <w:bCs/>
          <w:sz w:val="28"/>
          <w:szCs w:val="28"/>
          <w:highlight w:val="none"/>
        </w:rPr>
        <w:t>投标人需确保报价真实有效，虚假报价</w:t>
      </w:r>
      <w:r>
        <w:rPr>
          <w:rFonts w:hint="eastAsia" w:eastAsia="仿宋"/>
          <w:bCs/>
          <w:sz w:val="28"/>
          <w:szCs w:val="28"/>
          <w:highlight w:val="none"/>
          <w:lang w:val="en-US" w:eastAsia="zh-CN"/>
        </w:rPr>
        <w:t>或串通报价</w:t>
      </w:r>
      <w:r>
        <w:rPr>
          <w:rFonts w:hint="eastAsia" w:eastAsia="仿宋"/>
          <w:bCs/>
          <w:sz w:val="28"/>
          <w:szCs w:val="28"/>
          <w:highlight w:val="none"/>
        </w:rPr>
        <w:t>将取消资格。</w:t>
      </w:r>
    </w:p>
    <w:p w14:paraId="7BD646A5">
      <w:pPr>
        <w:spacing w:line="540" w:lineRule="exact"/>
        <w:ind w:firstLine="560" w:firstLineChars="200"/>
        <w:rPr>
          <w:rFonts w:eastAsia="仿宋"/>
          <w:bCs/>
          <w:sz w:val="28"/>
          <w:szCs w:val="28"/>
          <w:highlight w:val="yellow"/>
        </w:rPr>
      </w:pPr>
      <w:r>
        <w:rPr>
          <w:rFonts w:hint="eastAsia" w:eastAsia="仿宋"/>
          <w:bCs/>
          <w:sz w:val="28"/>
          <w:szCs w:val="28"/>
          <w:highlight w:val="none"/>
        </w:rPr>
        <w:t xml:space="preserve">  </w:t>
      </w:r>
      <w:r>
        <w:rPr>
          <w:rFonts w:hint="eastAsia" w:eastAsia="仿宋"/>
          <w:bCs/>
          <w:sz w:val="28"/>
          <w:szCs w:val="28"/>
          <w:highlight w:val="none"/>
          <w:lang w:eastAsia="zh-CN"/>
        </w:rPr>
        <w:t>（</w:t>
      </w:r>
      <w:r>
        <w:rPr>
          <w:rFonts w:hint="eastAsia" w:eastAsia="仿宋"/>
          <w:bCs/>
          <w:sz w:val="28"/>
          <w:szCs w:val="28"/>
          <w:highlight w:val="none"/>
          <w:lang w:val="en-US" w:eastAsia="zh-CN"/>
        </w:rPr>
        <w:t>2）采购人</w:t>
      </w:r>
      <w:r>
        <w:rPr>
          <w:rFonts w:hint="eastAsia" w:eastAsia="仿宋"/>
          <w:bCs/>
          <w:sz w:val="28"/>
          <w:szCs w:val="28"/>
          <w:highlight w:val="none"/>
        </w:rPr>
        <w:t>保留根据谈判情况</w:t>
      </w:r>
      <w:r>
        <w:rPr>
          <w:rFonts w:hint="eastAsia" w:eastAsia="仿宋"/>
          <w:bCs/>
          <w:sz w:val="28"/>
          <w:szCs w:val="28"/>
          <w:highlight w:val="none"/>
          <w:lang w:val="en-US" w:eastAsia="zh-CN"/>
        </w:rPr>
        <w:t>重新</w:t>
      </w:r>
      <w:r>
        <w:rPr>
          <w:rFonts w:hint="eastAsia" w:eastAsia="仿宋"/>
          <w:bCs/>
          <w:sz w:val="28"/>
          <w:szCs w:val="28"/>
          <w:highlight w:val="none"/>
        </w:rPr>
        <w:t>调整分配规则的权利。</w:t>
      </w:r>
    </w:p>
    <w:p w14:paraId="72BC890E">
      <w:pPr>
        <w:spacing w:line="540" w:lineRule="exact"/>
        <w:ind w:firstLine="562" w:firstLineChars="200"/>
        <w:rPr>
          <w:rFonts w:eastAsia="仿宋"/>
          <w:b/>
          <w:bCs/>
          <w:sz w:val="28"/>
          <w:szCs w:val="28"/>
          <w:u w:val="none"/>
        </w:rPr>
      </w:pPr>
      <w:r>
        <w:rPr>
          <w:rFonts w:hint="eastAsia" w:eastAsia="仿宋"/>
          <w:b/>
          <w:bCs/>
          <w:sz w:val="28"/>
          <w:szCs w:val="28"/>
        </w:rPr>
        <w:t>（四）结算方式：</w:t>
      </w:r>
      <w:r>
        <w:rPr>
          <w:rFonts w:hint="eastAsia" w:eastAsia="仿宋"/>
          <w:b/>
          <w:bCs/>
          <w:sz w:val="28"/>
          <w:szCs w:val="28"/>
          <w:lang w:val="en-US" w:eastAsia="zh-CN"/>
        </w:rPr>
        <w:t>按实结算，自本合同签订之日起，每月对帐一次，每半年支付一次费用，</w:t>
      </w:r>
      <w:r>
        <w:rPr>
          <w:rFonts w:hint="eastAsia" w:eastAsia="仿宋"/>
          <w:sz w:val="28"/>
          <w:szCs w:val="28"/>
          <w:u w:val="single"/>
        </w:rPr>
        <w:t>最终结算以实际完成工作量</w:t>
      </w:r>
      <w:r>
        <w:rPr>
          <w:rFonts w:hint="default" w:ascii="Arial" w:hAnsi="Arial" w:eastAsia="仿宋" w:cs="Arial"/>
          <w:sz w:val="28"/>
          <w:szCs w:val="28"/>
          <w:u w:val="single"/>
        </w:rPr>
        <w:t>×</w:t>
      </w:r>
      <w:r>
        <w:rPr>
          <w:rFonts w:hint="eastAsia" w:eastAsia="仿宋"/>
          <w:sz w:val="28"/>
          <w:szCs w:val="28"/>
          <w:u w:val="single"/>
          <w:lang w:val="en-US" w:eastAsia="zh-CN"/>
        </w:rPr>
        <w:t>综合（含税）单价-违约罚金（如有）</w:t>
      </w:r>
      <w:r>
        <w:rPr>
          <w:rFonts w:hint="eastAsia" w:eastAsia="仿宋"/>
          <w:sz w:val="28"/>
          <w:szCs w:val="28"/>
          <w:u w:val="single"/>
        </w:rPr>
        <w:t>进行结算</w:t>
      </w:r>
      <w:bookmarkStart w:id="1" w:name="_Hlk166233480"/>
      <w:r>
        <w:rPr>
          <w:rFonts w:eastAsia="仿宋"/>
          <w:b/>
          <w:bCs/>
          <w:sz w:val="28"/>
          <w:szCs w:val="28"/>
          <w:u w:val="none"/>
        </w:rPr>
        <w:t>。</w:t>
      </w:r>
      <w:bookmarkEnd w:id="1"/>
    </w:p>
    <w:p w14:paraId="73217923">
      <w:pPr>
        <w:spacing w:line="540" w:lineRule="exact"/>
        <w:ind w:firstLine="562" w:firstLineChars="200"/>
        <w:rPr>
          <w:rFonts w:hint="default" w:eastAsia="仿宋"/>
          <w:sz w:val="28"/>
          <w:szCs w:val="28"/>
          <w:lang w:val="en-US" w:eastAsia="zh-CN"/>
        </w:rPr>
      </w:pPr>
      <w:r>
        <w:rPr>
          <w:rFonts w:hint="eastAsia" w:eastAsia="仿宋"/>
          <w:b/>
          <w:bCs/>
          <w:sz w:val="28"/>
          <w:szCs w:val="28"/>
          <w:u w:val="none"/>
          <w:lang w:eastAsia="zh-CN"/>
        </w:rPr>
        <w:t>（</w:t>
      </w:r>
      <w:r>
        <w:rPr>
          <w:rFonts w:hint="eastAsia" w:eastAsia="仿宋"/>
          <w:b/>
          <w:bCs/>
          <w:sz w:val="28"/>
          <w:szCs w:val="28"/>
          <w:u w:val="none"/>
          <w:lang w:val="en-US" w:eastAsia="zh-CN"/>
        </w:rPr>
        <w:t>五）支付方式：</w:t>
      </w:r>
      <w:r>
        <w:rPr>
          <w:rFonts w:hint="eastAsia" w:eastAsia="仿宋"/>
          <w:sz w:val="28"/>
          <w:szCs w:val="28"/>
          <w:lang w:val="en-US" w:eastAsia="zh-CN"/>
        </w:rPr>
        <w:t>采购人</w:t>
      </w:r>
      <w:r>
        <w:rPr>
          <w:rFonts w:hint="eastAsia" w:eastAsia="仿宋"/>
          <w:sz w:val="28"/>
          <w:szCs w:val="28"/>
        </w:rPr>
        <w:t>在收到</w:t>
      </w:r>
      <w:r>
        <w:rPr>
          <w:rFonts w:hint="eastAsia" w:eastAsia="仿宋"/>
          <w:sz w:val="28"/>
          <w:szCs w:val="28"/>
          <w:lang w:val="en-US" w:eastAsia="zh-CN"/>
        </w:rPr>
        <w:t>服务</w:t>
      </w:r>
      <w:r>
        <w:rPr>
          <w:rFonts w:hint="eastAsia" w:eastAsia="仿宋"/>
          <w:sz w:val="28"/>
          <w:szCs w:val="28"/>
        </w:rPr>
        <w:t>费用清单</w:t>
      </w:r>
      <w:r>
        <w:rPr>
          <w:rFonts w:hint="eastAsia" w:eastAsia="仿宋"/>
          <w:sz w:val="28"/>
          <w:szCs w:val="28"/>
          <w:lang w:eastAsia="zh-CN"/>
        </w:rPr>
        <w:t>、</w:t>
      </w:r>
      <w:r>
        <w:rPr>
          <w:rFonts w:hint="eastAsia" w:eastAsia="仿宋"/>
          <w:sz w:val="28"/>
          <w:szCs w:val="28"/>
          <w:lang w:val="en-US" w:eastAsia="zh-CN"/>
        </w:rPr>
        <w:t>工作量确认单等相关资料</w:t>
      </w:r>
      <w:r>
        <w:rPr>
          <w:rFonts w:hint="eastAsia" w:eastAsia="仿宋"/>
          <w:sz w:val="28"/>
          <w:szCs w:val="28"/>
        </w:rPr>
        <w:t>之日起二十日内审核确认</w:t>
      </w:r>
      <w:r>
        <w:rPr>
          <w:rFonts w:hint="eastAsia" w:eastAsia="仿宋"/>
          <w:sz w:val="28"/>
          <w:szCs w:val="28"/>
          <w:lang w:eastAsia="zh-CN"/>
        </w:rPr>
        <w:t>，</w:t>
      </w:r>
      <w:r>
        <w:rPr>
          <w:rFonts w:hint="eastAsia" w:eastAsia="仿宋"/>
          <w:sz w:val="28"/>
          <w:szCs w:val="28"/>
        </w:rPr>
        <w:t>并按</w:t>
      </w:r>
      <w:r>
        <w:rPr>
          <w:rFonts w:hint="eastAsia" w:eastAsia="仿宋"/>
          <w:sz w:val="28"/>
          <w:szCs w:val="28"/>
          <w:lang w:val="en-US" w:eastAsia="zh-CN"/>
        </w:rPr>
        <w:t>确认后金额</w:t>
      </w:r>
      <w:r>
        <w:rPr>
          <w:rFonts w:hint="eastAsia" w:eastAsia="仿宋"/>
          <w:sz w:val="28"/>
          <w:szCs w:val="28"/>
        </w:rPr>
        <w:t>的</w:t>
      </w:r>
      <w:r>
        <w:rPr>
          <w:rFonts w:hint="eastAsia" w:eastAsia="仿宋"/>
          <w:sz w:val="28"/>
          <w:szCs w:val="28"/>
          <w:lang w:val="en-US" w:eastAsia="zh-CN"/>
        </w:rPr>
        <w:t>5</w:t>
      </w:r>
      <w:r>
        <w:rPr>
          <w:rFonts w:hint="eastAsia" w:eastAsia="仿宋"/>
          <w:sz w:val="28"/>
          <w:szCs w:val="28"/>
        </w:rPr>
        <w:t>0%支付。</w:t>
      </w:r>
      <w:r>
        <w:rPr>
          <w:rFonts w:hint="eastAsia" w:eastAsia="仿宋"/>
          <w:sz w:val="28"/>
          <w:szCs w:val="28"/>
          <w:lang w:val="en-US" w:eastAsia="zh-CN"/>
        </w:rPr>
        <w:t>合同期满后办理最终结算并一次性结清余款。每次付款前，乙方需开具等额的增值税专用发票，否则甲方有权拒付。</w:t>
      </w:r>
    </w:p>
    <w:p w14:paraId="110924D0">
      <w:pPr>
        <w:spacing w:line="540" w:lineRule="exact"/>
        <w:rPr>
          <w:rFonts w:ascii="黑体" w:hAnsi="黑体" w:eastAsia="黑体" w:cs="黑体"/>
          <w:bCs/>
          <w:sz w:val="28"/>
          <w:szCs w:val="28"/>
        </w:rPr>
      </w:pPr>
      <w:r>
        <w:rPr>
          <w:rFonts w:hint="eastAsia" w:ascii="黑体" w:hAnsi="黑体" w:eastAsia="黑体" w:cs="黑体"/>
          <w:bCs/>
          <w:sz w:val="28"/>
          <w:szCs w:val="28"/>
          <w:lang w:val="en-US" w:eastAsia="zh-CN"/>
        </w:rPr>
        <w:t>四</w:t>
      </w:r>
      <w:r>
        <w:rPr>
          <w:rFonts w:ascii="黑体" w:hAnsi="黑体" w:eastAsia="黑体" w:cs="黑体"/>
          <w:bCs/>
          <w:sz w:val="28"/>
          <w:szCs w:val="28"/>
        </w:rPr>
        <w:t>、提交资料要求</w:t>
      </w:r>
    </w:p>
    <w:p w14:paraId="26D60672">
      <w:pPr>
        <w:spacing w:line="540" w:lineRule="exact"/>
        <w:ind w:firstLine="480"/>
        <w:rPr>
          <w:rFonts w:eastAsia="仿宋"/>
          <w:sz w:val="28"/>
          <w:szCs w:val="28"/>
        </w:rPr>
      </w:pPr>
      <w:r>
        <w:rPr>
          <w:rFonts w:eastAsia="仿宋"/>
          <w:b/>
          <w:bCs/>
          <w:sz w:val="28"/>
          <w:szCs w:val="28"/>
        </w:rPr>
        <w:t>（一）</w:t>
      </w:r>
      <w:r>
        <w:rPr>
          <w:rFonts w:hint="eastAsia" w:eastAsia="仿宋"/>
          <w:sz w:val="28"/>
          <w:szCs w:val="28"/>
        </w:rPr>
        <w:t>市场监督管理部门（即原</w:t>
      </w:r>
      <w:r>
        <w:rPr>
          <w:rFonts w:eastAsia="仿宋"/>
          <w:sz w:val="28"/>
          <w:szCs w:val="28"/>
        </w:rPr>
        <w:t>工商行政管理部门</w:t>
      </w:r>
      <w:r>
        <w:rPr>
          <w:rFonts w:hint="eastAsia" w:eastAsia="仿宋"/>
          <w:sz w:val="28"/>
          <w:szCs w:val="28"/>
        </w:rPr>
        <w:t>）</w:t>
      </w:r>
      <w:r>
        <w:rPr>
          <w:rFonts w:eastAsia="仿宋"/>
          <w:sz w:val="28"/>
          <w:szCs w:val="28"/>
        </w:rPr>
        <w:t>核发的</w:t>
      </w:r>
      <w:r>
        <w:rPr>
          <w:rFonts w:eastAsia="仿宋"/>
          <w:b/>
          <w:bCs/>
          <w:sz w:val="28"/>
          <w:szCs w:val="28"/>
        </w:rPr>
        <w:t>法人营业执照或事业单位组织机构代码证（</w:t>
      </w:r>
      <w:r>
        <w:rPr>
          <w:rFonts w:hint="eastAsia" w:eastAsia="仿宋"/>
          <w:b/>
          <w:bCs/>
          <w:sz w:val="28"/>
          <w:szCs w:val="28"/>
        </w:rPr>
        <w:t>彩色</w:t>
      </w:r>
      <w:r>
        <w:rPr>
          <w:rFonts w:eastAsia="仿宋"/>
          <w:b/>
          <w:bCs/>
          <w:sz w:val="28"/>
          <w:szCs w:val="28"/>
        </w:rPr>
        <w:t>复印件加盖公章）</w:t>
      </w:r>
      <w:r>
        <w:rPr>
          <w:rFonts w:eastAsia="仿宋"/>
          <w:sz w:val="28"/>
          <w:szCs w:val="28"/>
        </w:rPr>
        <w:t>，</w:t>
      </w:r>
      <w:bookmarkStart w:id="2" w:name="EBef56cf8a3e2f4dd4bcf9d81e04fbecbd"/>
      <w:r>
        <w:rPr>
          <w:rFonts w:eastAsia="仿宋"/>
          <w:sz w:val="28"/>
          <w:szCs w:val="28"/>
        </w:rPr>
        <w:t>分支机构投标的，必须由总公司授权【分支机构的营业执照（执业许可证）扫描件及总公司出具给分支机构的授权书】。</w:t>
      </w:r>
      <w:bookmarkEnd w:id="2"/>
    </w:p>
    <w:p w14:paraId="5DADEF4F">
      <w:pPr>
        <w:spacing w:line="540" w:lineRule="exact"/>
        <w:ind w:firstLine="480"/>
        <w:rPr>
          <w:rFonts w:eastAsia="仿宋"/>
          <w:sz w:val="28"/>
          <w:szCs w:val="28"/>
        </w:rPr>
      </w:pPr>
      <w:r>
        <w:rPr>
          <w:rFonts w:eastAsia="仿宋"/>
          <w:b/>
          <w:bCs/>
          <w:sz w:val="28"/>
          <w:szCs w:val="28"/>
        </w:rPr>
        <w:t>（</w:t>
      </w:r>
      <w:r>
        <w:rPr>
          <w:rFonts w:hint="eastAsia" w:eastAsia="仿宋"/>
          <w:b/>
          <w:bCs/>
          <w:sz w:val="28"/>
          <w:szCs w:val="28"/>
        </w:rPr>
        <w:t>二</w:t>
      </w:r>
      <w:r>
        <w:rPr>
          <w:rFonts w:eastAsia="仿宋"/>
          <w:b/>
          <w:bCs/>
          <w:sz w:val="28"/>
          <w:szCs w:val="28"/>
        </w:rPr>
        <w:t>）</w:t>
      </w:r>
      <w:r>
        <w:rPr>
          <w:rFonts w:eastAsia="仿宋"/>
          <w:sz w:val="28"/>
          <w:szCs w:val="28"/>
        </w:rPr>
        <w:t>法定代表人身份证明或授权委托书（加盖公章），格式详见附件2。</w:t>
      </w:r>
    </w:p>
    <w:p w14:paraId="3C297323">
      <w:pPr>
        <w:spacing w:line="540" w:lineRule="exact"/>
        <w:ind w:firstLine="480"/>
        <w:rPr>
          <w:rFonts w:hint="eastAsia" w:eastAsia="仿宋"/>
          <w:b/>
          <w:bCs/>
          <w:sz w:val="28"/>
          <w:szCs w:val="28"/>
        </w:rPr>
      </w:pPr>
      <w:r>
        <w:rPr>
          <w:rFonts w:hint="eastAsia" w:eastAsia="仿宋"/>
          <w:b/>
          <w:bCs/>
          <w:sz w:val="28"/>
          <w:szCs w:val="28"/>
        </w:rPr>
        <w:t>（三）</w:t>
      </w:r>
      <w:r>
        <w:rPr>
          <w:rFonts w:eastAsia="仿宋"/>
          <w:sz w:val="28"/>
          <w:szCs w:val="28"/>
        </w:rPr>
        <w:t>报价函</w:t>
      </w:r>
      <w:r>
        <w:rPr>
          <w:rFonts w:eastAsia="仿宋"/>
          <w:b/>
          <w:bCs/>
          <w:sz w:val="28"/>
          <w:szCs w:val="28"/>
        </w:rPr>
        <w:t>（</w:t>
      </w:r>
      <w:r>
        <w:rPr>
          <w:rFonts w:hint="eastAsia" w:eastAsia="仿宋"/>
          <w:b/>
          <w:bCs/>
          <w:sz w:val="28"/>
          <w:szCs w:val="28"/>
          <w:lang w:val="en-US" w:eastAsia="zh-CN"/>
        </w:rPr>
        <w:t>签字并</w:t>
      </w:r>
      <w:r>
        <w:rPr>
          <w:rFonts w:eastAsia="仿宋"/>
          <w:b/>
          <w:bCs/>
          <w:sz w:val="28"/>
          <w:szCs w:val="28"/>
        </w:rPr>
        <w:t>加盖公章）</w:t>
      </w:r>
      <w:r>
        <w:rPr>
          <w:rFonts w:hint="eastAsia" w:eastAsia="仿宋"/>
          <w:b/>
          <w:bCs/>
          <w:sz w:val="28"/>
          <w:szCs w:val="28"/>
          <w:lang w:eastAsia="zh-CN"/>
        </w:rPr>
        <w:t>，</w:t>
      </w:r>
      <w:r>
        <w:rPr>
          <w:rFonts w:eastAsia="仿宋"/>
          <w:sz w:val="28"/>
          <w:szCs w:val="28"/>
        </w:rPr>
        <w:t>格式详见附件</w:t>
      </w:r>
      <w:r>
        <w:rPr>
          <w:rFonts w:hint="eastAsia" w:eastAsia="仿宋"/>
          <w:sz w:val="28"/>
          <w:szCs w:val="28"/>
          <w:lang w:val="en-US" w:eastAsia="zh-CN"/>
        </w:rPr>
        <w:t>1。</w:t>
      </w:r>
    </w:p>
    <w:p w14:paraId="2F48EB32">
      <w:pPr>
        <w:spacing w:line="540" w:lineRule="exact"/>
        <w:ind w:firstLine="480"/>
        <w:rPr>
          <w:rFonts w:hint="default" w:eastAsia="仿宋"/>
          <w:b/>
          <w:bCs/>
          <w:sz w:val="28"/>
          <w:szCs w:val="28"/>
          <w:lang w:val="en-US" w:eastAsia="zh-CN"/>
        </w:rPr>
      </w:pPr>
      <w:r>
        <w:rPr>
          <w:rFonts w:hint="eastAsia" w:eastAsia="仿宋"/>
          <w:b/>
          <w:bCs/>
          <w:sz w:val="28"/>
          <w:szCs w:val="28"/>
          <w:lang w:eastAsia="zh-CN"/>
        </w:rPr>
        <w:t>（</w:t>
      </w:r>
      <w:r>
        <w:rPr>
          <w:rFonts w:hint="eastAsia" w:eastAsia="仿宋"/>
          <w:b/>
          <w:bCs/>
          <w:sz w:val="28"/>
          <w:szCs w:val="28"/>
          <w:lang w:val="en-US" w:eastAsia="zh-CN"/>
        </w:rPr>
        <w:t>四）</w:t>
      </w:r>
      <w:r>
        <w:rPr>
          <w:rFonts w:hint="eastAsia" w:eastAsia="仿宋"/>
          <w:sz w:val="28"/>
          <w:szCs w:val="28"/>
          <w:lang w:val="en-US" w:eastAsia="zh-CN"/>
        </w:rPr>
        <w:t>承诺函</w:t>
      </w:r>
      <w:r>
        <w:rPr>
          <w:rFonts w:eastAsia="仿宋"/>
          <w:b/>
          <w:bCs/>
          <w:sz w:val="28"/>
          <w:szCs w:val="28"/>
        </w:rPr>
        <w:t>（</w:t>
      </w:r>
      <w:r>
        <w:rPr>
          <w:rFonts w:hint="eastAsia" w:eastAsia="仿宋"/>
          <w:b/>
          <w:bCs/>
          <w:sz w:val="28"/>
          <w:szCs w:val="28"/>
          <w:lang w:val="en-US" w:eastAsia="zh-CN"/>
        </w:rPr>
        <w:t>签字并</w:t>
      </w:r>
      <w:r>
        <w:rPr>
          <w:rFonts w:eastAsia="仿宋"/>
          <w:b/>
          <w:bCs/>
          <w:sz w:val="28"/>
          <w:szCs w:val="28"/>
        </w:rPr>
        <w:t>加盖公章）</w:t>
      </w:r>
      <w:r>
        <w:rPr>
          <w:rFonts w:hint="eastAsia" w:eastAsia="仿宋"/>
          <w:b/>
          <w:bCs/>
          <w:sz w:val="28"/>
          <w:szCs w:val="28"/>
          <w:lang w:eastAsia="zh-CN"/>
        </w:rPr>
        <w:t>，</w:t>
      </w:r>
      <w:r>
        <w:rPr>
          <w:rFonts w:hint="eastAsia" w:eastAsia="仿宋"/>
          <w:sz w:val="28"/>
          <w:szCs w:val="28"/>
          <w:lang w:val="en-US" w:eastAsia="zh-CN"/>
        </w:rPr>
        <w:t>格式按服务要求所列各小点逐条响应承诺。</w:t>
      </w:r>
    </w:p>
    <w:p w14:paraId="74C2A46E">
      <w:pPr>
        <w:spacing w:line="540" w:lineRule="exact"/>
        <w:rPr>
          <w:rFonts w:ascii="黑体" w:hAnsi="黑体" w:eastAsia="黑体" w:cs="黑体"/>
          <w:bCs/>
          <w:sz w:val="28"/>
          <w:szCs w:val="28"/>
        </w:rPr>
      </w:pPr>
      <w:r>
        <w:rPr>
          <w:rFonts w:hint="eastAsia" w:ascii="黑体" w:hAnsi="黑体" w:eastAsia="黑体" w:cs="黑体"/>
          <w:bCs/>
          <w:sz w:val="28"/>
          <w:szCs w:val="28"/>
          <w:lang w:val="en-US" w:eastAsia="zh-CN"/>
        </w:rPr>
        <w:t>五</w:t>
      </w:r>
      <w:r>
        <w:rPr>
          <w:rFonts w:ascii="黑体" w:hAnsi="黑体" w:eastAsia="黑体" w:cs="黑体"/>
          <w:bCs/>
          <w:sz w:val="28"/>
          <w:szCs w:val="28"/>
        </w:rPr>
        <w:t>、报价截止时间、地点及联系方式</w:t>
      </w:r>
    </w:p>
    <w:p w14:paraId="6A2AFE07">
      <w:pPr>
        <w:spacing w:line="540" w:lineRule="exact"/>
        <w:ind w:firstLine="562" w:firstLineChars="200"/>
        <w:rPr>
          <w:rFonts w:eastAsia="仿宋"/>
          <w:sz w:val="28"/>
          <w:szCs w:val="28"/>
        </w:rPr>
      </w:pPr>
      <w:r>
        <w:rPr>
          <w:rFonts w:eastAsia="仿宋"/>
          <w:b/>
          <w:bCs/>
          <w:sz w:val="28"/>
          <w:szCs w:val="28"/>
        </w:rPr>
        <w:t>（一）</w:t>
      </w:r>
      <w:r>
        <w:rPr>
          <w:rFonts w:hint="eastAsia" w:eastAsia="仿宋"/>
          <w:b/>
          <w:bCs/>
          <w:sz w:val="28"/>
          <w:szCs w:val="28"/>
        </w:rPr>
        <w:t>报价</w:t>
      </w:r>
      <w:r>
        <w:rPr>
          <w:rFonts w:eastAsia="仿宋"/>
          <w:b/>
          <w:bCs/>
          <w:sz w:val="28"/>
          <w:szCs w:val="28"/>
        </w:rPr>
        <w:t>时间：</w:t>
      </w:r>
      <w:r>
        <w:rPr>
          <w:rFonts w:eastAsia="仿宋"/>
          <w:color w:val="000000"/>
          <w:sz w:val="28"/>
          <w:szCs w:val="28"/>
          <w:u w:val="single"/>
        </w:rPr>
        <w:t>20</w:t>
      </w:r>
      <w:r>
        <w:rPr>
          <w:rFonts w:hint="eastAsia" w:eastAsia="仿宋"/>
          <w:color w:val="000000"/>
          <w:sz w:val="28"/>
          <w:szCs w:val="28"/>
          <w:u w:val="single"/>
        </w:rPr>
        <w:t>2</w:t>
      </w:r>
      <w:r>
        <w:rPr>
          <w:rFonts w:hint="eastAsia" w:eastAsia="仿宋"/>
          <w:color w:val="000000"/>
          <w:sz w:val="28"/>
          <w:szCs w:val="28"/>
          <w:u w:val="single"/>
          <w:lang w:val="en-US" w:eastAsia="zh-CN"/>
        </w:rPr>
        <w:t>5</w:t>
      </w:r>
      <w:r>
        <w:rPr>
          <w:rFonts w:eastAsia="仿宋"/>
          <w:color w:val="000000"/>
          <w:sz w:val="28"/>
          <w:szCs w:val="28"/>
        </w:rPr>
        <w:t>年</w:t>
      </w:r>
      <w:r>
        <w:rPr>
          <w:rFonts w:hint="eastAsia" w:eastAsia="仿宋"/>
          <w:color w:val="000000"/>
          <w:sz w:val="28"/>
          <w:szCs w:val="28"/>
          <w:u w:val="single"/>
          <w:lang w:val="en-US" w:eastAsia="zh-CN"/>
        </w:rPr>
        <w:t>3</w:t>
      </w:r>
      <w:r>
        <w:rPr>
          <w:rFonts w:eastAsia="仿宋"/>
          <w:color w:val="000000"/>
          <w:sz w:val="28"/>
          <w:szCs w:val="28"/>
        </w:rPr>
        <w:t>月</w:t>
      </w:r>
      <w:r>
        <w:rPr>
          <w:rFonts w:hint="eastAsia" w:eastAsia="仿宋"/>
          <w:color w:val="000000"/>
          <w:sz w:val="28"/>
          <w:szCs w:val="28"/>
          <w:u w:val="single"/>
          <w:lang w:val="en-US" w:eastAsia="zh-CN"/>
        </w:rPr>
        <w:t>22</w:t>
      </w:r>
      <w:r>
        <w:rPr>
          <w:rFonts w:eastAsia="仿宋"/>
          <w:color w:val="000000"/>
          <w:sz w:val="28"/>
          <w:szCs w:val="28"/>
        </w:rPr>
        <w:t>日</w:t>
      </w:r>
      <w:r>
        <w:rPr>
          <w:rFonts w:hint="eastAsia" w:eastAsia="仿宋"/>
          <w:color w:val="000000"/>
          <w:sz w:val="28"/>
          <w:szCs w:val="28"/>
          <w:u w:val="single"/>
          <w:lang w:val="en-US" w:eastAsia="zh-CN"/>
        </w:rPr>
        <w:t>9</w:t>
      </w:r>
      <w:r>
        <w:rPr>
          <w:rFonts w:hint="eastAsia" w:eastAsia="仿宋"/>
          <w:color w:val="000000"/>
          <w:sz w:val="28"/>
          <w:szCs w:val="28"/>
          <w:u w:val="single"/>
        </w:rPr>
        <w:t>:</w:t>
      </w:r>
      <w:r>
        <w:rPr>
          <w:rFonts w:eastAsia="仿宋"/>
          <w:color w:val="000000"/>
          <w:sz w:val="28"/>
          <w:szCs w:val="28"/>
          <w:u w:val="single"/>
        </w:rPr>
        <w:t>00</w:t>
      </w:r>
      <w:r>
        <w:rPr>
          <w:rFonts w:hint="eastAsia" w:eastAsia="仿宋"/>
          <w:color w:val="000000"/>
          <w:sz w:val="28"/>
          <w:szCs w:val="28"/>
          <w:u w:val="none"/>
          <w:lang w:val="en-US" w:eastAsia="zh-CN"/>
        </w:rPr>
        <w:t>前</w:t>
      </w:r>
      <w:r>
        <w:rPr>
          <w:rFonts w:eastAsia="仿宋"/>
          <w:color w:val="000000"/>
          <w:sz w:val="28"/>
          <w:szCs w:val="28"/>
        </w:rPr>
        <w:t>，逾期不受理。</w:t>
      </w:r>
    </w:p>
    <w:p w14:paraId="0E604C4E">
      <w:pPr>
        <w:spacing w:line="540" w:lineRule="exact"/>
        <w:ind w:firstLine="562" w:firstLineChars="200"/>
        <w:rPr>
          <w:rFonts w:eastAsia="仿宋"/>
          <w:sz w:val="28"/>
          <w:szCs w:val="28"/>
        </w:rPr>
      </w:pPr>
      <w:r>
        <w:rPr>
          <w:rFonts w:eastAsia="仿宋"/>
          <w:b/>
          <w:bCs/>
          <w:sz w:val="28"/>
          <w:szCs w:val="28"/>
        </w:rPr>
        <w:t>（二）</w:t>
      </w:r>
      <w:r>
        <w:rPr>
          <w:rFonts w:hint="eastAsia" w:eastAsia="仿宋"/>
          <w:b/>
          <w:bCs/>
          <w:sz w:val="28"/>
          <w:szCs w:val="28"/>
        </w:rPr>
        <w:t>报价</w:t>
      </w:r>
      <w:r>
        <w:rPr>
          <w:rFonts w:eastAsia="仿宋"/>
          <w:b/>
          <w:bCs/>
          <w:sz w:val="28"/>
          <w:szCs w:val="28"/>
        </w:rPr>
        <w:t>地点：</w:t>
      </w:r>
      <w:r>
        <w:rPr>
          <w:rFonts w:hint="eastAsia" w:eastAsia="仿宋"/>
          <w:sz w:val="28"/>
          <w:szCs w:val="28"/>
          <w:u w:val="single"/>
        </w:rPr>
        <w:t>中山</w:t>
      </w:r>
      <w:r>
        <w:rPr>
          <w:rFonts w:hint="eastAsia" w:eastAsia="仿宋"/>
          <w:sz w:val="28"/>
          <w:szCs w:val="28"/>
          <w:u w:val="single"/>
          <w:lang w:val="en-US" w:eastAsia="zh-CN"/>
        </w:rPr>
        <w:t>市石岐街道起湾道5号A栋广东大道检测技术</w:t>
      </w:r>
      <w:r>
        <w:rPr>
          <w:rFonts w:hint="eastAsia" w:eastAsia="仿宋"/>
          <w:sz w:val="28"/>
          <w:szCs w:val="28"/>
          <w:u w:val="single"/>
        </w:rPr>
        <w:t>有限公司会议室</w:t>
      </w:r>
      <w:r>
        <w:rPr>
          <w:rFonts w:eastAsia="仿宋"/>
          <w:sz w:val="28"/>
          <w:szCs w:val="28"/>
        </w:rPr>
        <w:t>。</w:t>
      </w:r>
    </w:p>
    <w:p w14:paraId="40EFF631">
      <w:pPr>
        <w:spacing w:line="540" w:lineRule="exact"/>
        <w:ind w:firstLine="562" w:firstLineChars="200"/>
        <w:rPr>
          <w:rFonts w:eastAsia="仿宋"/>
          <w:sz w:val="28"/>
          <w:szCs w:val="28"/>
        </w:rPr>
      </w:pPr>
      <w:r>
        <w:rPr>
          <w:rFonts w:eastAsia="仿宋"/>
          <w:b/>
          <w:bCs/>
          <w:sz w:val="28"/>
          <w:szCs w:val="28"/>
        </w:rPr>
        <w:t>（三）</w:t>
      </w:r>
      <w:r>
        <w:rPr>
          <w:rFonts w:hint="eastAsia" w:eastAsia="仿宋"/>
          <w:b/>
          <w:bCs/>
          <w:sz w:val="28"/>
          <w:szCs w:val="28"/>
        </w:rPr>
        <w:t>报价</w:t>
      </w:r>
      <w:r>
        <w:rPr>
          <w:rFonts w:eastAsia="仿宋"/>
          <w:b/>
          <w:bCs/>
          <w:sz w:val="28"/>
          <w:szCs w:val="28"/>
        </w:rPr>
        <w:t>联系人：</w:t>
      </w:r>
      <w:r>
        <w:rPr>
          <w:rFonts w:hint="eastAsia" w:eastAsia="仿宋"/>
          <w:sz w:val="28"/>
          <w:szCs w:val="28"/>
          <w:u w:val="single"/>
          <w:lang w:val="en-US" w:eastAsia="zh-CN"/>
        </w:rPr>
        <w:t>古</w:t>
      </w:r>
      <w:r>
        <w:rPr>
          <w:rFonts w:hint="eastAsia" w:eastAsia="仿宋"/>
          <w:sz w:val="28"/>
          <w:szCs w:val="28"/>
          <w:u w:val="single"/>
        </w:rPr>
        <w:t>先生</w:t>
      </w:r>
      <w:r>
        <w:rPr>
          <w:rFonts w:eastAsia="仿宋"/>
          <w:sz w:val="28"/>
          <w:szCs w:val="28"/>
        </w:rPr>
        <w:t>，电话：</w:t>
      </w:r>
      <w:r>
        <w:rPr>
          <w:rFonts w:hint="eastAsia" w:eastAsia="仿宋"/>
          <w:sz w:val="28"/>
          <w:szCs w:val="28"/>
          <w:u w:val="single"/>
          <w:lang w:val="en-US" w:eastAsia="zh-CN"/>
        </w:rPr>
        <w:t>13702464868</w:t>
      </w:r>
      <w:r>
        <w:rPr>
          <w:rFonts w:hint="eastAsia" w:eastAsia="仿宋"/>
          <w:sz w:val="28"/>
          <w:szCs w:val="28"/>
        </w:rPr>
        <w:t>，</w:t>
      </w:r>
    </w:p>
    <w:p w14:paraId="1F5C062F">
      <w:pPr>
        <w:spacing w:line="540" w:lineRule="exact"/>
        <w:ind w:firstLine="1400" w:firstLineChars="500"/>
        <w:rPr>
          <w:rFonts w:eastAsia="仿宋"/>
          <w:sz w:val="28"/>
          <w:szCs w:val="28"/>
        </w:rPr>
      </w:pPr>
      <w:r>
        <w:rPr>
          <w:rFonts w:hint="eastAsia" w:eastAsia="仿宋"/>
          <w:sz w:val="28"/>
          <w:szCs w:val="28"/>
        </w:rPr>
        <w:t>电子邮箱：</w:t>
      </w:r>
      <w:r>
        <w:fldChar w:fldCharType="begin"/>
      </w:r>
      <w:r>
        <w:instrText xml:space="preserve"> HYPERLINK "mailto:1194831516@qq.com" </w:instrText>
      </w:r>
      <w:r>
        <w:fldChar w:fldCharType="separate"/>
      </w:r>
      <w:r>
        <w:rPr>
          <w:rStyle w:val="10"/>
          <w:rFonts w:hint="eastAsia" w:eastAsia="仿宋"/>
          <w:sz w:val="28"/>
          <w:szCs w:val="28"/>
          <w:lang w:val="en-US" w:eastAsia="zh-CN"/>
        </w:rPr>
        <w:t>869315</w:t>
      </w:r>
      <w:r>
        <w:rPr>
          <w:rStyle w:val="10"/>
          <w:rFonts w:hint="eastAsia" w:eastAsia="仿宋"/>
          <w:sz w:val="28"/>
          <w:szCs w:val="28"/>
        </w:rPr>
        <w:t>@qq</w:t>
      </w:r>
      <w:r>
        <w:rPr>
          <w:rStyle w:val="10"/>
          <w:rFonts w:eastAsia="仿宋"/>
          <w:sz w:val="28"/>
          <w:szCs w:val="28"/>
        </w:rPr>
        <w:t>.com</w:t>
      </w:r>
      <w:r>
        <w:rPr>
          <w:rStyle w:val="10"/>
          <w:rFonts w:eastAsia="仿宋"/>
          <w:sz w:val="28"/>
          <w:szCs w:val="28"/>
        </w:rPr>
        <w:fldChar w:fldCharType="end"/>
      </w:r>
      <w:r>
        <w:rPr>
          <w:rFonts w:hint="eastAsia" w:eastAsia="仿宋"/>
          <w:sz w:val="28"/>
          <w:szCs w:val="28"/>
        </w:rPr>
        <w:t>。</w:t>
      </w:r>
    </w:p>
    <w:p w14:paraId="230D4F13">
      <w:pPr>
        <w:spacing w:line="540" w:lineRule="exact"/>
        <w:ind w:firstLine="560" w:firstLineChars="200"/>
        <w:rPr>
          <w:rFonts w:eastAsia="仿宋"/>
          <w:sz w:val="28"/>
          <w:szCs w:val="28"/>
        </w:rPr>
      </w:pPr>
      <w:r>
        <w:rPr>
          <w:rFonts w:hint="eastAsia" w:eastAsia="仿宋"/>
          <w:sz w:val="28"/>
          <w:szCs w:val="28"/>
        </w:rPr>
        <w:t>（</w:t>
      </w:r>
      <w:r>
        <w:rPr>
          <w:rFonts w:hint="eastAsia" w:eastAsia="仿宋"/>
          <w:b/>
          <w:bCs/>
          <w:sz w:val="28"/>
          <w:szCs w:val="28"/>
        </w:rPr>
        <w:t>四）报价方式：</w:t>
      </w:r>
      <w:r>
        <w:rPr>
          <w:rFonts w:hint="eastAsia" w:eastAsia="仿宋"/>
          <w:b/>
          <w:bCs/>
          <w:sz w:val="28"/>
          <w:szCs w:val="28"/>
          <w:lang w:val="en-US" w:eastAsia="zh-CN"/>
        </w:rPr>
        <w:t>投标人须</w:t>
      </w:r>
      <w:r>
        <w:rPr>
          <w:rFonts w:hint="eastAsia" w:eastAsia="仿宋"/>
          <w:b/>
          <w:bCs/>
          <w:sz w:val="28"/>
          <w:szCs w:val="28"/>
        </w:rPr>
        <w:t>携报价文件</w:t>
      </w:r>
      <w:r>
        <w:rPr>
          <w:rFonts w:hint="eastAsia" w:eastAsia="仿宋"/>
          <w:b/>
          <w:bCs/>
          <w:sz w:val="28"/>
          <w:szCs w:val="28"/>
          <w:lang w:val="en-US" w:eastAsia="zh-CN"/>
        </w:rPr>
        <w:t>递交至采购</w:t>
      </w:r>
      <w:r>
        <w:rPr>
          <w:rFonts w:hint="eastAsia" w:eastAsia="仿宋"/>
          <w:b/>
          <w:bCs/>
          <w:sz w:val="28"/>
          <w:szCs w:val="28"/>
        </w:rPr>
        <w:t>报价</w:t>
      </w:r>
      <w:r>
        <w:rPr>
          <w:rFonts w:eastAsia="仿宋"/>
          <w:b/>
          <w:bCs/>
          <w:sz w:val="28"/>
          <w:szCs w:val="28"/>
        </w:rPr>
        <w:t>联系人</w:t>
      </w:r>
      <w:r>
        <w:rPr>
          <w:rFonts w:hint="eastAsia" w:eastAsia="仿宋"/>
          <w:b/>
          <w:bCs/>
          <w:sz w:val="28"/>
          <w:szCs w:val="28"/>
          <w:lang w:eastAsia="zh-CN"/>
        </w:rPr>
        <w:t>（</w:t>
      </w:r>
      <w:r>
        <w:rPr>
          <w:rFonts w:hint="eastAsia" w:eastAsia="仿宋"/>
          <w:b/>
          <w:bCs/>
          <w:sz w:val="28"/>
          <w:szCs w:val="28"/>
          <w:lang w:val="en-US" w:eastAsia="zh-CN"/>
        </w:rPr>
        <w:t>不接受邮递方式），并</w:t>
      </w:r>
      <w:r>
        <w:rPr>
          <w:rFonts w:hint="eastAsia" w:eastAsia="仿宋"/>
          <w:b/>
          <w:bCs/>
          <w:sz w:val="28"/>
          <w:szCs w:val="28"/>
        </w:rPr>
        <w:t>按照报价时间到报价地点参加询价</w:t>
      </w:r>
      <w:r>
        <w:rPr>
          <w:rFonts w:hint="eastAsia" w:eastAsia="仿宋"/>
          <w:b/>
          <w:bCs/>
          <w:sz w:val="28"/>
          <w:szCs w:val="28"/>
          <w:lang w:val="en-US" w:eastAsia="zh-CN"/>
        </w:rPr>
        <w:t>谈判</w:t>
      </w:r>
      <w:r>
        <w:rPr>
          <w:rFonts w:hint="eastAsia" w:eastAsia="仿宋"/>
          <w:sz w:val="28"/>
          <w:szCs w:val="28"/>
        </w:rPr>
        <w:t>。</w:t>
      </w:r>
      <w:r>
        <w:rPr>
          <w:rFonts w:hint="eastAsia" w:eastAsia="仿宋"/>
          <w:b/>
          <w:bCs/>
          <w:sz w:val="28"/>
          <w:szCs w:val="28"/>
        </w:rPr>
        <w:t>迟到</w:t>
      </w:r>
      <w:r>
        <w:rPr>
          <w:rFonts w:hint="eastAsia" w:eastAsia="仿宋"/>
          <w:b/>
          <w:bCs/>
          <w:sz w:val="28"/>
          <w:szCs w:val="28"/>
          <w:lang w:val="en-US" w:eastAsia="zh-CN"/>
        </w:rPr>
        <w:t>或</w:t>
      </w:r>
      <w:r>
        <w:rPr>
          <w:rFonts w:hint="eastAsia" w:eastAsia="仿宋"/>
          <w:b/>
          <w:bCs/>
          <w:sz w:val="28"/>
          <w:szCs w:val="28"/>
        </w:rPr>
        <w:t>未到场的单位视为弃权。</w:t>
      </w:r>
    </w:p>
    <w:p w14:paraId="2865F53E">
      <w:pPr>
        <w:spacing w:line="540" w:lineRule="exact"/>
        <w:rPr>
          <w:rFonts w:ascii="黑体" w:hAnsi="黑体" w:eastAsia="黑体" w:cs="黑体"/>
          <w:bCs/>
          <w:sz w:val="28"/>
          <w:szCs w:val="28"/>
        </w:rPr>
      </w:pPr>
      <w:r>
        <w:rPr>
          <w:rFonts w:hint="eastAsia" w:ascii="黑体" w:hAnsi="黑体" w:eastAsia="黑体" w:cs="黑体"/>
          <w:bCs/>
          <w:sz w:val="28"/>
          <w:szCs w:val="28"/>
          <w:lang w:val="en-US" w:eastAsia="zh-CN"/>
        </w:rPr>
        <w:t>六</w:t>
      </w:r>
      <w:r>
        <w:rPr>
          <w:rFonts w:ascii="黑体" w:hAnsi="黑体" w:eastAsia="黑体" w:cs="黑体"/>
          <w:bCs/>
          <w:sz w:val="28"/>
          <w:szCs w:val="28"/>
        </w:rPr>
        <w:t>、报价文件编制要求</w:t>
      </w:r>
    </w:p>
    <w:p w14:paraId="6A7E1FE4">
      <w:pPr>
        <w:spacing w:line="560" w:lineRule="exact"/>
        <w:ind w:firstLine="562" w:firstLineChars="200"/>
        <w:rPr>
          <w:rFonts w:eastAsia="仿宋"/>
          <w:sz w:val="28"/>
          <w:szCs w:val="28"/>
        </w:rPr>
      </w:pPr>
      <w:r>
        <w:rPr>
          <w:rFonts w:eastAsia="仿宋"/>
          <w:b/>
          <w:bCs/>
          <w:sz w:val="28"/>
          <w:szCs w:val="28"/>
        </w:rPr>
        <w:t>（一）</w:t>
      </w:r>
      <w:r>
        <w:rPr>
          <w:rFonts w:eastAsia="仿宋"/>
          <w:sz w:val="28"/>
          <w:szCs w:val="28"/>
        </w:rPr>
        <w:t>报价文件应用不褪色的材料书写或打印，并由报价人的法定代表人或其委托代理人在报价</w:t>
      </w:r>
      <w:r>
        <w:rPr>
          <w:rFonts w:hint="eastAsia" w:eastAsia="仿宋"/>
          <w:sz w:val="28"/>
          <w:szCs w:val="28"/>
          <w:lang w:val="en-US" w:eastAsia="zh-CN"/>
        </w:rPr>
        <w:t>文件</w:t>
      </w:r>
      <w:r>
        <w:rPr>
          <w:rFonts w:eastAsia="仿宋"/>
          <w:sz w:val="28"/>
          <w:szCs w:val="28"/>
        </w:rPr>
        <w:t xml:space="preserve">要求签字的地方签字。报价人的法定代表人授权代理人签字的，报价文件应附由法定代表人签署的授权委托书。签字或盖章的具体要求：在有要求签字或加盖单位章的位置签字或加盖单位章。 </w:t>
      </w:r>
    </w:p>
    <w:p w14:paraId="039A5BE7">
      <w:pPr>
        <w:spacing w:line="560" w:lineRule="exact"/>
        <w:ind w:firstLine="562" w:firstLineChars="200"/>
        <w:rPr>
          <w:rFonts w:eastAsia="仿宋"/>
          <w:sz w:val="28"/>
          <w:szCs w:val="28"/>
        </w:rPr>
      </w:pPr>
      <w:r>
        <w:rPr>
          <w:rFonts w:eastAsia="仿宋"/>
          <w:b/>
          <w:bCs/>
          <w:sz w:val="28"/>
          <w:szCs w:val="28"/>
        </w:rPr>
        <w:t>（二）</w:t>
      </w:r>
      <w:r>
        <w:rPr>
          <w:rFonts w:eastAsia="仿宋"/>
          <w:sz w:val="28"/>
          <w:szCs w:val="28"/>
        </w:rPr>
        <w:t>报价文件一式</w:t>
      </w:r>
      <w:r>
        <w:rPr>
          <w:rFonts w:hint="eastAsia" w:eastAsia="仿宋"/>
          <w:sz w:val="28"/>
          <w:szCs w:val="28"/>
          <w:lang w:val="en-US" w:eastAsia="zh-CN"/>
        </w:rPr>
        <w:t>二</w:t>
      </w:r>
      <w:r>
        <w:rPr>
          <w:rFonts w:eastAsia="仿宋"/>
          <w:sz w:val="28"/>
          <w:szCs w:val="28"/>
        </w:rPr>
        <w:t>份</w:t>
      </w:r>
      <w:r>
        <w:rPr>
          <w:rFonts w:hint="eastAsia" w:eastAsia="仿宋"/>
          <w:sz w:val="28"/>
          <w:szCs w:val="28"/>
          <w:lang w:eastAsia="zh-CN"/>
        </w:rPr>
        <w:t>（</w:t>
      </w:r>
      <w:r>
        <w:rPr>
          <w:rFonts w:hint="eastAsia" w:eastAsia="仿宋"/>
          <w:sz w:val="28"/>
          <w:szCs w:val="28"/>
          <w:lang w:val="en-US" w:eastAsia="zh-CN"/>
        </w:rPr>
        <w:t>一正一副）</w:t>
      </w:r>
      <w:r>
        <w:rPr>
          <w:rFonts w:eastAsia="仿宋"/>
          <w:sz w:val="28"/>
          <w:szCs w:val="28"/>
        </w:rPr>
        <w:t>，</w:t>
      </w:r>
      <w:r>
        <w:rPr>
          <w:rFonts w:hint="eastAsia" w:eastAsia="仿宋"/>
          <w:sz w:val="28"/>
          <w:szCs w:val="28"/>
          <w:lang w:val="en-US" w:eastAsia="zh-CN"/>
        </w:rPr>
        <w:t>密封</w:t>
      </w:r>
      <w:r>
        <w:rPr>
          <w:rFonts w:eastAsia="仿宋"/>
          <w:sz w:val="28"/>
          <w:szCs w:val="28"/>
        </w:rPr>
        <w:t>并在封套的封口处由法定代表人或其委托代理人签名。</w:t>
      </w:r>
    </w:p>
    <w:p w14:paraId="62548950">
      <w:pPr>
        <w:spacing w:line="560" w:lineRule="exact"/>
        <w:ind w:firstLine="562" w:firstLineChars="200"/>
        <w:rPr>
          <w:rFonts w:eastAsia="仿宋"/>
          <w:sz w:val="28"/>
          <w:szCs w:val="28"/>
        </w:rPr>
      </w:pPr>
      <w:r>
        <w:rPr>
          <w:rFonts w:eastAsia="仿宋"/>
          <w:b/>
          <w:bCs/>
          <w:sz w:val="28"/>
          <w:szCs w:val="28"/>
        </w:rPr>
        <w:t>（三）</w:t>
      </w:r>
      <w:r>
        <w:rPr>
          <w:rFonts w:hint="eastAsia" w:eastAsia="仿宋"/>
          <w:sz w:val="28"/>
          <w:szCs w:val="28"/>
        </w:rPr>
        <w:t>未按要求提供相应资料的，视为询价文件不合格，作取消资格处理。</w:t>
      </w:r>
    </w:p>
    <w:p w14:paraId="3B3A5389">
      <w:pPr>
        <w:spacing w:line="540" w:lineRule="exac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七、其他</w:t>
      </w:r>
    </w:p>
    <w:p w14:paraId="62C59262">
      <w:pPr>
        <w:spacing w:line="560" w:lineRule="exact"/>
        <w:ind w:firstLine="560" w:firstLineChars="200"/>
        <w:rPr>
          <w:rFonts w:hint="default" w:eastAsia="仿宋"/>
          <w:sz w:val="28"/>
          <w:szCs w:val="28"/>
          <w:lang w:val="en-US" w:eastAsia="zh-CN"/>
        </w:rPr>
      </w:pPr>
      <w:r>
        <w:rPr>
          <w:rFonts w:hint="default" w:eastAsia="仿宋"/>
          <w:sz w:val="28"/>
          <w:szCs w:val="28"/>
          <w:lang w:val="en-US" w:eastAsia="zh-CN"/>
        </w:rPr>
        <w:t>本邀请函最终解释权归我</w:t>
      </w:r>
      <w:r>
        <w:rPr>
          <w:rFonts w:hint="eastAsia" w:eastAsia="仿宋"/>
          <w:sz w:val="28"/>
          <w:szCs w:val="28"/>
          <w:lang w:val="en-US" w:eastAsia="zh-CN"/>
        </w:rPr>
        <w:t>司</w:t>
      </w:r>
      <w:r>
        <w:rPr>
          <w:rFonts w:hint="default" w:eastAsia="仿宋"/>
          <w:sz w:val="28"/>
          <w:szCs w:val="28"/>
          <w:lang w:val="en-US" w:eastAsia="zh-CN"/>
        </w:rPr>
        <w:t>所有。报价人在提交的报价材料后，无论出于何种原因，我方有权暂停</w:t>
      </w:r>
      <w:r>
        <w:rPr>
          <w:rFonts w:hint="eastAsia" w:eastAsia="仿宋"/>
          <w:sz w:val="28"/>
          <w:szCs w:val="28"/>
          <w:lang w:val="en-US" w:eastAsia="zh-CN"/>
        </w:rPr>
        <w:t>、终止和重新招</w:t>
      </w:r>
      <w:r>
        <w:rPr>
          <w:rFonts w:hint="default" w:eastAsia="仿宋"/>
          <w:sz w:val="28"/>
          <w:szCs w:val="28"/>
          <w:lang w:val="en-US" w:eastAsia="zh-CN"/>
        </w:rPr>
        <w:t>本项目采购，报价人不予追究。</w:t>
      </w:r>
    </w:p>
    <w:p w14:paraId="1FD797D9">
      <w:pPr>
        <w:spacing w:line="540" w:lineRule="exact"/>
        <w:rPr>
          <w:rFonts w:eastAsia="仿宋"/>
          <w:sz w:val="28"/>
          <w:szCs w:val="28"/>
        </w:rPr>
      </w:pPr>
    </w:p>
    <w:p w14:paraId="2EB8BF9E">
      <w:pPr>
        <w:spacing w:line="540" w:lineRule="exact"/>
        <w:rPr>
          <w:rFonts w:eastAsia="仿宋"/>
          <w:sz w:val="28"/>
          <w:szCs w:val="28"/>
        </w:rPr>
      </w:pPr>
      <w:r>
        <w:rPr>
          <w:rFonts w:eastAsia="仿宋"/>
          <w:sz w:val="28"/>
          <w:szCs w:val="28"/>
        </w:rPr>
        <w:t>附件：1、报价文件格式（含报价函）；</w:t>
      </w:r>
    </w:p>
    <w:p w14:paraId="009BD0B1">
      <w:pPr>
        <w:spacing w:line="540" w:lineRule="exact"/>
        <w:ind w:firstLine="840" w:firstLineChars="300"/>
        <w:rPr>
          <w:rFonts w:eastAsia="仿宋"/>
          <w:sz w:val="28"/>
          <w:szCs w:val="28"/>
        </w:rPr>
      </w:pPr>
      <w:r>
        <w:rPr>
          <w:rFonts w:eastAsia="仿宋"/>
          <w:sz w:val="28"/>
          <w:szCs w:val="28"/>
        </w:rPr>
        <w:t>2、法定代表人身份证明或授权委托书；</w:t>
      </w:r>
    </w:p>
    <w:p w14:paraId="74A1C3EE">
      <w:pPr>
        <w:spacing w:line="540" w:lineRule="exact"/>
        <w:ind w:firstLine="840" w:firstLineChars="300"/>
        <w:rPr>
          <w:rFonts w:eastAsia="仿宋"/>
          <w:sz w:val="28"/>
          <w:szCs w:val="28"/>
        </w:rPr>
      </w:pPr>
      <w:r>
        <w:rPr>
          <w:rFonts w:eastAsia="仿宋"/>
          <w:sz w:val="28"/>
          <w:szCs w:val="28"/>
        </w:rPr>
        <w:t>3、</w:t>
      </w:r>
      <w:r>
        <w:rPr>
          <w:rFonts w:hint="eastAsia" w:eastAsia="仿宋"/>
          <w:sz w:val="28"/>
          <w:szCs w:val="28"/>
          <w:u w:val="single"/>
        </w:rPr>
        <w:t>检测</w:t>
      </w:r>
      <w:r>
        <w:rPr>
          <w:rFonts w:hint="eastAsia" w:eastAsia="仿宋"/>
          <w:sz w:val="28"/>
          <w:szCs w:val="28"/>
          <w:u w:val="single"/>
          <w:lang w:val="en-US" w:eastAsia="zh-CN"/>
        </w:rPr>
        <w:t>劳务辅助</w:t>
      </w:r>
      <w:r>
        <w:rPr>
          <w:rFonts w:eastAsia="仿宋"/>
          <w:sz w:val="28"/>
          <w:szCs w:val="28"/>
        </w:rPr>
        <w:t>合同（版本）。</w:t>
      </w:r>
    </w:p>
    <w:p w14:paraId="06AF68A8">
      <w:pPr>
        <w:spacing w:line="480" w:lineRule="exact"/>
        <w:jc w:val="left"/>
        <w:rPr>
          <w:rFonts w:eastAsia="仿宋"/>
          <w:b/>
          <w:sz w:val="28"/>
          <w:szCs w:val="28"/>
        </w:rPr>
        <w:sectPr>
          <w:pgSz w:w="11906" w:h="16838"/>
          <w:pgMar w:top="1440" w:right="1800" w:bottom="1270" w:left="1800" w:header="851" w:footer="992" w:gutter="0"/>
          <w:cols w:space="720" w:num="1"/>
          <w:docGrid w:linePitch="312" w:charSpace="0"/>
        </w:sectPr>
      </w:pPr>
    </w:p>
    <w:p w14:paraId="2678E0D5">
      <w:pPr>
        <w:spacing w:line="480" w:lineRule="exact"/>
        <w:jc w:val="left"/>
        <w:rPr>
          <w:rFonts w:eastAsia="仿宋"/>
          <w:b/>
          <w:sz w:val="28"/>
          <w:szCs w:val="28"/>
        </w:rPr>
      </w:pPr>
      <w:r>
        <w:rPr>
          <w:rFonts w:hint="eastAsia" w:eastAsia="仿宋"/>
          <w:b/>
          <w:sz w:val="28"/>
          <w:szCs w:val="28"/>
          <w:lang w:val="en-US" w:eastAsia="zh-CN"/>
        </w:rPr>
        <w:t>封面</w:t>
      </w:r>
      <w:r>
        <w:rPr>
          <w:rFonts w:eastAsia="仿宋"/>
          <w:b/>
          <w:sz w:val="28"/>
          <w:szCs w:val="28"/>
        </w:rPr>
        <w:t>：</w:t>
      </w:r>
    </w:p>
    <w:p w14:paraId="06560F6B">
      <w:pPr>
        <w:spacing w:line="400" w:lineRule="exact"/>
        <w:rPr>
          <w:rFonts w:eastAsia="仿宋"/>
        </w:rPr>
      </w:pPr>
    </w:p>
    <w:p w14:paraId="2E9A2CA7">
      <w:pPr>
        <w:spacing w:line="440" w:lineRule="exact"/>
        <w:rPr>
          <w:rFonts w:eastAsia="仿宋"/>
          <w:sz w:val="20"/>
          <w:szCs w:val="20"/>
        </w:rPr>
      </w:pPr>
    </w:p>
    <w:p w14:paraId="6BAFBFA8">
      <w:pPr>
        <w:spacing w:line="440" w:lineRule="exact"/>
        <w:rPr>
          <w:rFonts w:eastAsia="仿宋"/>
          <w:sz w:val="20"/>
          <w:szCs w:val="20"/>
        </w:rPr>
      </w:pPr>
    </w:p>
    <w:p w14:paraId="50588AB0">
      <w:pPr>
        <w:spacing w:line="360" w:lineRule="auto"/>
        <w:jc w:val="center"/>
        <w:outlineLvl w:val="0"/>
        <w:rPr>
          <w:rFonts w:ascii="创艺简标宋" w:hAnsi="创艺简标宋" w:eastAsia="创艺简标宋" w:cs="创艺简标宋"/>
          <w:bCs/>
          <w:sz w:val="32"/>
          <w:szCs w:val="32"/>
        </w:rPr>
      </w:pPr>
    </w:p>
    <w:p w14:paraId="6FCD691C">
      <w:pPr>
        <w:spacing w:line="360" w:lineRule="auto"/>
        <w:jc w:val="center"/>
        <w:outlineLvl w:val="0"/>
        <w:rPr>
          <w:rFonts w:ascii="创艺简标宋" w:hAnsi="创艺简标宋" w:eastAsia="创艺简标宋" w:cs="创艺简标宋"/>
          <w:bCs/>
          <w:sz w:val="36"/>
          <w:szCs w:val="36"/>
        </w:rPr>
      </w:pPr>
      <w:bookmarkStart w:id="3" w:name="_Hlk166233437"/>
      <w:r>
        <w:rPr>
          <w:rFonts w:hint="eastAsia" w:ascii="华文楷体" w:hAnsi="华文楷体" w:eastAsia="华文楷体" w:cs="华文楷体"/>
          <w:b/>
          <w:bCs w:val="0"/>
          <w:sz w:val="44"/>
          <w:szCs w:val="44"/>
          <w:u w:val="single"/>
        </w:rPr>
        <w:t>检测（含监测）</w:t>
      </w:r>
      <w:bookmarkEnd w:id="3"/>
      <w:r>
        <w:rPr>
          <w:rFonts w:hint="eastAsia" w:ascii="华文楷体" w:hAnsi="华文楷体" w:eastAsia="华文楷体" w:cs="华文楷体"/>
          <w:b/>
          <w:bCs w:val="0"/>
          <w:sz w:val="44"/>
          <w:szCs w:val="44"/>
          <w:u w:val="none"/>
          <w:lang w:val="en-US" w:eastAsia="zh-CN"/>
        </w:rPr>
        <w:t>劳务辅助</w:t>
      </w:r>
      <w:r>
        <w:rPr>
          <w:rFonts w:hint="eastAsia" w:ascii="华文楷体" w:hAnsi="华文楷体" w:eastAsia="华文楷体" w:cs="华文楷体"/>
          <w:b/>
          <w:bCs w:val="0"/>
          <w:sz w:val="44"/>
          <w:szCs w:val="44"/>
        </w:rPr>
        <w:t>服务单位</w:t>
      </w:r>
    </w:p>
    <w:p w14:paraId="36465BF2">
      <w:pPr>
        <w:jc w:val="center"/>
        <w:rPr>
          <w:rFonts w:ascii="创艺简标宋" w:hAnsi="创艺简标宋" w:eastAsia="创艺简标宋" w:cs="创艺简标宋"/>
          <w:bCs/>
          <w:sz w:val="36"/>
          <w:szCs w:val="36"/>
        </w:rPr>
      </w:pPr>
    </w:p>
    <w:p w14:paraId="444227A8">
      <w:pPr>
        <w:jc w:val="center"/>
        <w:rPr>
          <w:rFonts w:ascii="创艺简标宋" w:hAnsi="创艺简标宋" w:eastAsia="创艺简标宋" w:cs="创艺简标宋"/>
          <w:bCs/>
          <w:sz w:val="36"/>
          <w:szCs w:val="36"/>
        </w:rPr>
      </w:pPr>
    </w:p>
    <w:p w14:paraId="38F84294">
      <w:pPr>
        <w:rPr>
          <w:rFonts w:ascii="创艺简标宋" w:hAnsi="创艺简标宋" w:eastAsia="创艺简标宋" w:cs="创艺简标宋"/>
          <w:bCs/>
          <w:sz w:val="20"/>
          <w:szCs w:val="20"/>
        </w:rPr>
      </w:pPr>
    </w:p>
    <w:p w14:paraId="271F0CD9">
      <w:pPr>
        <w:jc w:val="center"/>
        <w:rPr>
          <w:rFonts w:ascii="创艺简标宋" w:hAnsi="创艺简标宋" w:eastAsia="创艺简标宋" w:cs="创艺简标宋"/>
          <w:bCs/>
          <w:sz w:val="84"/>
          <w:szCs w:val="84"/>
        </w:rPr>
      </w:pPr>
      <w:r>
        <w:rPr>
          <w:rFonts w:hint="eastAsia" w:ascii="华文楷体" w:hAnsi="华文楷体" w:eastAsia="华文楷体" w:cs="华文楷体"/>
          <w:bCs/>
          <w:sz w:val="84"/>
          <w:szCs w:val="84"/>
        </w:rPr>
        <w:t>报价文件</w:t>
      </w:r>
    </w:p>
    <w:p w14:paraId="6D3C9594">
      <w:pPr>
        <w:rPr>
          <w:rFonts w:eastAsia="仿宋"/>
          <w:sz w:val="28"/>
          <w:szCs w:val="28"/>
        </w:rPr>
      </w:pPr>
    </w:p>
    <w:p w14:paraId="48434A2C">
      <w:pPr>
        <w:jc w:val="center"/>
        <w:rPr>
          <w:rFonts w:eastAsia="仿宋"/>
          <w:sz w:val="28"/>
          <w:szCs w:val="28"/>
        </w:rPr>
      </w:pPr>
    </w:p>
    <w:p w14:paraId="58815A1E">
      <w:pPr>
        <w:rPr>
          <w:rFonts w:eastAsia="仿宋"/>
          <w:sz w:val="28"/>
          <w:szCs w:val="28"/>
        </w:rPr>
      </w:pPr>
    </w:p>
    <w:p w14:paraId="756B0C75">
      <w:pPr>
        <w:rPr>
          <w:rFonts w:eastAsia="仿宋"/>
          <w:sz w:val="28"/>
          <w:szCs w:val="28"/>
        </w:rPr>
      </w:pPr>
    </w:p>
    <w:p w14:paraId="26C9E35C">
      <w:pPr>
        <w:rPr>
          <w:rFonts w:eastAsia="仿宋"/>
          <w:sz w:val="28"/>
          <w:szCs w:val="28"/>
        </w:rPr>
      </w:pPr>
    </w:p>
    <w:p w14:paraId="2A2407D5">
      <w:pPr>
        <w:rPr>
          <w:rFonts w:eastAsia="仿宋"/>
          <w:sz w:val="28"/>
          <w:szCs w:val="28"/>
        </w:rPr>
      </w:pPr>
    </w:p>
    <w:p w14:paraId="434D2DD3">
      <w:pPr>
        <w:rPr>
          <w:rFonts w:eastAsia="仿宋"/>
          <w:sz w:val="28"/>
          <w:szCs w:val="28"/>
        </w:rPr>
      </w:pPr>
    </w:p>
    <w:p w14:paraId="02E3E161">
      <w:pPr>
        <w:rPr>
          <w:rFonts w:eastAsia="仿宋"/>
          <w:sz w:val="28"/>
          <w:szCs w:val="28"/>
        </w:rPr>
      </w:pPr>
    </w:p>
    <w:p w14:paraId="7B4A0506">
      <w:pPr>
        <w:rPr>
          <w:rFonts w:eastAsia="仿宋"/>
          <w:sz w:val="28"/>
          <w:szCs w:val="28"/>
        </w:rPr>
      </w:pPr>
    </w:p>
    <w:p w14:paraId="61AFBFA0">
      <w:pPr>
        <w:spacing w:line="360" w:lineRule="auto"/>
        <w:rPr>
          <w:rFonts w:eastAsia="仿宋"/>
          <w:sz w:val="32"/>
          <w:szCs w:val="32"/>
        </w:rPr>
      </w:pPr>
    </w:p>
    <w:p w14:paraId="2E57450D">
      <w:pPr>
        <w:spacing w:line="360" w:lineRule="auto"/>
        <w:jc w:val="center"/>
        <w:rPr>
          <w:rFonts w:eastAsia="仿宋"/>
          <w:b/>
          <w:bCs/>
          <w:sz w:val="32"/>
          <w:szCs w:val="32"/>
          <w:u w:val="single"/>
        </w:rPr>
      </w:pPr>
      <w:r>
        <w:rPr>
          <w:rFonts w:eastAsia="仿宋"/>
          <w:b/>
          <w:bCs/>
          <w:sz w:val="32"/>
          <w:szCs w:val="32"/>
        </w:rPr>
        <w:t>报标人：</w:t>
      </w:r>
      <w:r>
        <w:rPr>
          <w:rFonts w:eastAsia="仿宋"/>
          <w:b/>
          <w:bCs/>
          <w:sz w:val="32"/>
          <w:szCs w:val="32"/>
          <w:u w:val="single"/>
        </w:rPr>
        <w:t xml:space="preserve">                       </w:t>
      </w:r>
      <w:r>
        <w:rPr>
          <w:rFonts w:eastAsia="仿宋"/>
          <w:b/>
          <w:bCs/>
          <w:sz w:val="32"/>
          <w:szCs w:val="32"/>
        </w:rPr>
        <w:t>（盖单位章）</w:t>
      </w:r>
    </w:p>
    <w:p w14:paraId="6500DB16">
      <w:pPr>
        <w:spacing w:line="360" w:lineRule="auto"/>
        <w:jc w:val="center"/>
        <w:rPr>
          <w:rFonts w:eastAsia="仿宋"/>
          <w:b/>
          <w:bCs/>
          <w:sz w:val="32"/>
          <w:szCs w:val="32"/>
        </w:rPr>
      </w:pPr>
      <w:r>
        <w:rPr>
          <w:rFonts w:eastAsia="仿宋"/>
          <w:b/>
          <w:bCs/>
          <w:sz w:val="32"/>
          <w:szCs w:val="32"/>
        </w:rPr>
        <w:t>法定代表人或其委托代理人：</w:t>
      </w:r>
      <w:r>
        <w:rPr>
          <w:rFonts w:eastAsia="仿宋"/>
          <w:b/>
          <w:bCs/>
          <w:sz w:val="32"/>
          <w:szCs w:val="32"/>
          <w:u w:val="single"/>
        </w:rPr>
        <w:t xml:space="preserve">          </w:t>
      </w:r>
      <w:r>
        <w:rPr>
          <w:rFonts w:eastAsia="仿宋"/>
          <w:b/>
          <w:bCs/>
          <w:sz w:val="32"/>
          <w:szCs w:val="32"/>
        </w:rPr>
        <w:t>（签字）</w:t>
      </w:r>
    </w:p>
    <w:p w14:paraId="6CE1D340">
      <w:pPr>
        <w:spacing w:line="360" w:lineRule="auto"/>
        <w:ind w:firstLine="813" w:firstLineChars="253"/>
        <w:jc w:val="left"/>
        <w:rPr>
          <w:rFonts w:eastAsia="仿宋"/>
          <w:b/>
          <w:bCs/>
          <w:sz w:val="32"/>
          <w:szCs w:val="32"/>
        </w:rPr>
      </w:pPr>
      <w:r>
        <w:rPr>
          <w:rFonts w:eastAsia="仿宋"/>
          <w:b/>
          <w:bCs/>
          <w:sz w:val="32"/>
          <w:szCs w:val="32"/>
          <w:u w:val="single"/>
        </w:rPr>
        <w:t xml:space="preserve">        </w:t>
      </w:r>
      <w:r>
        <w:rPr>
          <w:rFonts w:eastAsia="仿宋"/>
          <w:b/>
          <w:bCs/>
          <w:sz w:val="32"/>
          <w:szCs w:val="32"/>
        </w:rPr>
        <w:t>年</w:t>
      </w:r>
      <w:r>
        <w:rPr>
          <w:rFonts w:eastAsia="仿宋"/>
          <w:b/>
          <w:bCs/>
          <w:sz w:val="32"/>
          <w:szCs w:val="32"/>
          <w:u w:val="single"/>
        </w:rPr>
        <w:t xml:space="preserve">        </w:t>
      </w:r>
      <w:r>
        <w:rPr>
          <w:rFonts w:eastAsia="仿宋"/>
          <w:b/>
          <w:bCs/>
          <w:sz w:val="32"/>
          <w:szCs w:val="32"/>
        </w:rPr>
        <w:t>月</w:t>
      </w:r>
      <w:r>
        <w:rPr>
          <w:rFonts w:eastAsia="仿宋"/>
          <w:b/>
          <w:bCs/>
          <w:sz w:val="32"/>
          <w:szCs w:val="32"/>
          <w:u w:val="single"/>
        </w:rPr>
        <w:t xml:space="preserve">         </w:t>
      </w:r>
      <w:r>
        <w:rPr>
          <w:rFonts w:eastAsia="仿宋"/>
          <w:b/>
          <w:bCs/>
          <w:sz w:val="32"/>
          <w:szCs w:val="32"/>
        </w:rPr>
        <w:t>日</w:t>
      </w:r>
    </w:p>
    <w:p w14:paraId="2E722C8C">
      <w:pPr>
        <w:spacing w:line="440" w:lineRule="exact"/>
        <w:rPr>
          <w:rFonts w:eastAsia="仿宋"/>
          <w:sz w:val="20"/>
          <w:szCs w:val="20"/>
        </w:rPr>
      </w:pPr>
    </w:p>
    <w:p w14:paraId="6D23B8B8">
      <w:pPr>
        <w:spacing w:line="480" w:lineRule="exact"/>
        <w:jc w:val="left"/>
        <w:rPr>
          <w:rFonts w:eastAsia="仿宋"/>
          <w:b/>
          <w:sz w:val="28"/>
          <w:szCs w:val="28"/>
        </w:rPr>
      </w:pPr>
      <w:r>
        <w:rPr>
          <w:rFonts w:eastAsia="仿宋"/>
        </w:rPr>
        <w:br w:type="page"/>
      </w:r>
    </w:p>
    <w:p w14:paraId="0A8A4783">
      <w:pPr>
        <w:jc w:val="left"/>
        <w:rPr>
          <w:rFonts w:hint="eastAsia" w:ascii="华文楷体" w:hAnsi="华文楷体" w:eastAsia="仿宋" w:cs="华文楷体"/>
          <w:bCs/>
          <w:sz w:val="44"/>
          <w:szCs w:val="44"/>
          <w:lang w:eastAsia="zh-CN"/>
        </w:rPr>
      </w:pPr>
      <w:r>
        <w:rPr>
          <w:rFonts w:eastAsia="仿宋"/>
          <w:b/>
          <w:sz w:val="28"/>
          <w:szCs w:val="28"/>
        </w:rPr>
        <w:t>附件1</w:t>
      </w:r>
      <w:r>
        <w:rPr>
          <w:rFonts w:hint="eastAsia" w:eastAsia="仿宋"/>
          <w:b/>
          <w:sz w:val="28"/>
          <w:szCs w:val="28"/>
          <w:lang w:eastAsia="zh-CN"/>
        </w:rPr>
        <w:t>：</w:t>
      </w:r>
    </w:p>
    <w:p w14:paraId="0E725E16">
      <w:pPr>
        <w:jc w:val="center"/>
        <w:rPr>
          <w:rFonts w:ascii="创艺简标宋" w:hAnsi="创艺简标宋" w:eastAsia="创艺简标宋" w:cs="创艺简标宋"/>
          <w:bCs/>
          <w:sz w:val="44"/>
          <w:szCs w:val="44"/>
        </w:rPr>
      </w:pPr>
      <w:r>
        <w:rPr>
          <w:rFonts w:hint="eastAsia" w:ascii="华文楷体" w:hAnsi="华文楷体" w:eastAsia="华文楷体" w:cs="华文楷体"/>
          <w:bCs/>
          <w:sz w:val="44"/>
          <w:szCs w:val="44"/>
        </w:rPr>
        <w:t>报 价 函</w:t>
      </w:r>
    </w:p>
    <w:p w14:paraId="5490338E">
      <w:pPr>
        <w:adjustRightInd w:val="0"/>
        <w:snapToGrid w:val="0"/>
        <w:spacing w:line="360" w:lineRule="auto"/>
        <w:rPr>
          <w:rFonts w:eastAsia="仿宋"/>
          <w:sz w:val="28"/>
          <w:szCs w:val="28"/>
        </w:rPr>
      </w:pPr>
    </w:p>
    <w:p w14:paraId="3B16A5F4">
      <w:pPr>
        <w:adjustRightInd w:val="0"/>
        <w:snapToGrid w:val="0"/>
        <w:spacing w:line="360" w:lineRule="auto"/>
        <w:rPr>
          <w:rFonts w:eastAsia="仿宋"/>
          <w:sz w:val="28"/>
          <w:szCs w:val="28"/>
        </w:rPr>
      </w:pPr>
      <w:r>
        <w:rPr>
          <w:rFonts w:hint="eastAsia" w:eastAsia="仿宋"/>
          <w:sz w:val="28"/>
          <w:szCs w:val="28"/>
          <w:u w:val="single"/>
          <w:lang w:val="en-US" w:eastAsia="zh-CN"/>
        </w:rPr>
        <w:t>广东大道检测技术有限公司</w:t>
      </w:r>
      <w:r>
        <w:rPr>
          <w:rFonts w:eastAsia="仿宋"/>
          <w:sz w:val="28"/>
          <w:szCs w:val="28"/>
        </w:rPr>
        <w:t>：</w:t>
      </w:r>
    </w:p>
    <w:p w14:paraId="6EE95389">
      <w:pPr>
        <w:spacing w:line="360" w:lineRule="auto"/>
        <w:ind w:firstLine="560" w:firstLineChars="200"/>
        <w:outlineLvl w:val="0"/>
        <w:rPr>
          <w:rFonts w:eastAsia="仿宋"/>
          <w:sz w:val="28"/>
          <w:szCs w:val="28"/>
        </w:rPr>
      </w:pPr>
      <w:r>
        <w:rPr>
          <w:rFonts w:eastAsia="仿宋"/>
          <w:sz w:val="28"/>
          <w:szCs w:val="28"/>
        </w:rPr>
        <w:t>（一）根据已收到的《</w:t>
      </w:r>
      <w:r>
        <w:rPr>
          <w:rFonts w:hint="eastAsia" w:eastAsia="仿宋"/>
          <w:sz w:val="28"/>
          <w:szCs w:val="28"/>
        </w:rPr>
        <w:t>检测（含监测）</w:t>
      </w:r>
      <w:r>
        <w:rPr>
          <w:rFonts w:hint="eastAsia" w:eastAsia="仿宋"/>
          <w:sz w:val="28"/>
          <w:szCs w:val="28"/>
          <w:lang w:val="en-US" w:eastAsia="zh-CN"/>
        </w:rPr>
        <w:t>劳务辅助</w:t>
      </w:r>
      <w:r>
        <w:rPr>
          <w:rFonts w:hint="eastAsia" w:eastAsia="仿宋"/>
          <w:sz w:val="28"/>
          <w:szCs w:val="28"/>
        </w:rPr>
        <w:t>服务单位询价</w:t>
      </w:r>
      <w:r>
        <w:rPr>
          <w:rFonts w:hint="eastAsia" w:eastAsia="仿宋"/>
          <w:sz w:val="28"/>
          <w:szCs w:val="28"/>
          <w:lang w:val="en-US" w:eastAsia="zh-CN"/>
        </w:rPr>
        <w:t>谈判</w:t>
      </w:r>
      <w:r>
        <w:rPr>
          <w:rFonts w:hint="eastAsia" w:eastAsia="仿宋"/>
          <w:sz w:val="28"/>
          <w:szCs w:val="28"/>
        </w:rPr>
        <w:t>邀请函</w:t>
      </w:r>
      <w:r>
        <w:rPr>
          <w:rFonts w:eastAsia="仿宋"/>
          <w:sz w:val="28"/>
          <w:szCs w:val="28"/>
        </w:rPr>
        <w:t>》文件，我单位经研究报价邀请函和有关资料后，做出</w:t>
      </w:r>
      <w:bookmarkStart w:id="4" w:name="_Hlk166233496"/>
      <w:r>
        <w:rPr>
          <w:rFonts w:hint="eastAsia" w:eastAsia="仿宋"/>
          <w:sz w:val="28"/>
          <w:szCs w:val="28"/>
          <w:u w:val="single"/>
        </w:rPr>
        <w:t>检测（含监测）</w:t>
      </w:r>
      <w:bookmarkEnd w:id="4"/>
      <w:r>
        <w:rPr>
          <w:rFonts w:hint="eastAsia" w:eastAsia="仿宋"/>
          <w:sz w:val="28"/>
          <w:szCs w:val="28"/>
          <w:u w:val="single"/>
          <w:lang w:val="en-US" w:eastAsia="zh-CN"/>
        </w:rPr>
        <w:t>劳务辅助</w:t>
      </w:r>
      <w:r>
        <w:rPr>
          <w:rFonts w:eastAsia="仿宋"/>
          <w:sz w:val="28"/>
          <w:szCs w:val="28"/>
        </w:rPr>
        <w:t>服务收费报价</w:t>
      </w:r>
      <w:r>
        <w:rPr>
          <w:rFonts w:hint="eastAsia" w:eastAsia="仿宋"/>
          <w:sz w:val="28"/>
          <w:szCs w:val="28"/>
          <w:lang w:eastAsia="zh-CN"/>
        </w:rPr>
        <w:t>（</w:t>
      </w:r>
      <w:r>
        <w:rPr>
          <w:rFonts w:eastAsia="仿宋"/>
          <w:b/>
          <w:sz w:val="28"/>
          <w:szCs w:val="28"/>
        </w:rPr>
        <w:t>明细清单详见</w:t>
      </w:r>
      <w:r>
        <w:rPr>
          <w:rFonts w:hint="eastAsia" w:eastAsia="仿宋"/>
          <w:b/>
          <w:sz w:val="28"/>
          <w:szCs w:val="28"/>
          <w:lang w:val="en-US" w:eastAsia="zh-CN"/>
        </w:rPr>
        <w:t>报价</w:t>
      </w:r>
      <w:r>
        <w:rPr>
          <w:rFonts w:eastAsia="仿宋"/>
          <w:b/>
          <w:sz w:val="28"/>
          <w:szCs w:val="28"/>
        </w:rPr>
        <w:t>表</w:t>
      </w:r>
      <w:r>
        <w:rPr>
          <w:rFonts w:eastAsia="仿宋"/>
          <w:sz w:val="28"/>
          <w:szCs w:val="28"/>
        </w:rPr>
        <w:t>）。</w:t>
      </w:r>
    </w:p>
    <w:p w14:paraId="08369D11">
      <w:pPr>
        <w:adjustRightInd w:val="0"/>
        <w:snapToGrid w:val="0"/>
        <w:spacing w:line="360" w:lineRule="auto"/>
        <w:ind w:firstLine="560" w:firstLineChars="200"/>
        <w:rPr>
          <w:rFonts w:eastAsia="仿宋"/>
          <w:sz w:val="28"/>
          <w:szCs w:val="28"/>
        </w:rPr>
      </w:pPr>
      <w:r>
        <w:rPr>
          <w:rFonts w:eastAsia="仿宋"/>
          <w:sz w:val="28"/>
          <w:szCs w:val="28"/>
        </w:rPr>
        <w:t>（二）我单位将严格按照</w:t>
      </w:r>
      <w:r>
        <w:rPr>
          <w:rFonts w:hint="eastAsia" w:eastAsia="仿宋"/>
          <w:bCs/>
          <w:sz w:val="28"/>
          <w:szCs w:val="28"/>
          <w:u w:val="single"/>
        </w:rPr>
        <w:t>检测（含监测）</w:t>
      </w:r>
      <w:r>
        <w:rPr>
          <w:rFonts w:hint="eastAsia" w:eastAsia="仿宋"/>
          <w:bCs/>
          <w:sz w:val="28"/>
          <w:szCs w:val="28"/>
          <w:u w:val="none"/>
          <w:lang w:val="en-US" w:eastAsia="zh-CN"/>
        </w:rPr>
        <w:t>劳务辅助</w:t>
      </w:r>
      <w:r>
        <w:rPr>
          <w:rFonts w:eastAsia="仿宋"/>
          <w:sz w:val="28"/>
          <w:szCs w:val="28"/>
        </w:rPr>
        <w:t>服务人员执业守则，按照国家相关法律、法规及规范进行</w:t>
      </w:r>
      <w:r>
        <w:rPr>
          <w:rFonts w:hint="eastAsia" w:eastAsia="仿宋"/>
          <w:bCs/>
          <w:sz w:val="28"/>
          <w:szCs w:val="28"/>
          <w:u w:val="single"/>
        </w:rPr>
        <w:t>检测（含监测）</w:t>
      </w:r>
      <w:r>
        <w:rPr>
          <w:rFonts w:hint="eastAsia" w:eastAsia="仿宋"/>
          <w:bCs/>
          <w:sz w:val="28"/>
          <w:szCs w:val="28"/>
          <w:u w:val="none"/>
          <w:lang w:val="en-US" w:eastAsia="zh-CN"/>
        </w:rPr>
        <w:t>劳务辅助</w:t>
      </w:r>
      <w:r>
        <w:rPr>
          <w:rFonts w:eastAsia="仿宋"/>
          <w:sz w:val="28"/>
          <w:szCs w:val="28"/>
        </w:rPr>
        <w:t>服务，按时保质保量完成工作。</w:t>
      </w:r>
    </w:p>
    <w:p w14:paraId="3234570A">
      <w:pPr>
        <w:adjustRightInd w:val="0"/>
        <w:snapToGrid w:val="0"/>
        <w:spacing w:line="360" w:lineRule="auto"/>
        <w:ind w:firstLine="560" w:firstLineChars="200"/>
        <w:rPr>
          <w:rFonts w:eastAsia="仿宋"/>
          <w:sz w:val="28"/>
          <w:szCs w:val="28"/>
        </w:rPr>
      </w:pPr>
      <w:r>
        <w:rPr>
          <w:rFonts w:eastAsia="仿宋"/>
          <w:sz w:val="28"/>
          <w:szCs w:val="28"/>
        </w:rPr>
        <w:t>（三）贵单位的报价邀请函文件、中</w:t>
      </w:r>
      <w:r>
        <w:rPr>
          <w:rFonts w:hint="eastAsia" w:eastAsia="仿宋"/>
          <w:sz w:val="28"/>
          <w:szCs w:val="28"/>
          <w:lang w:val="en-US" w:eastAsia="zh-CN"/>
        </w:rPr>
        <w:t>标</w:t>
      </w:r>
      <w:r>
        <w:rPr>
          <w:rFonts w:eastAsia="仿宋"/>
          <w:sz w:val="28"/>
          <w:szCs w:val="28"/>
        </w:rPr>
        <w:t>通知书和本报价文件将构成合同的组成部分而具有法律效力。</w:t>
      </w:r>
    </w:p>
    <w:p w14:paraId="1CFBE783">
      <w:pPr>
        <w:adjustRightInd w:val="0"/>
        <w:snapToGrid w:val="0"/>
        <w:spacing w:line="360" w:lineRule="auto"/>
        <w:ind w:firstLine="560" w:firstLineChars="200"/>
        <w:rPr>
          <w:rFonts w:eastAsia="仿宋"/>
          <w:sz w:val="28"/>
          <w:szCs w:val="28"/>
        </w:rPr>
      </w:pPr>
      <w:r>
        <w:rPr>
          <w:rFonts w:eastAsia="仿宋"/>
          <w:sz w:val="28"/>
          <w:szCs w:val="28"/>
        </w:rPr>
        <w:t>（四）如我单位中</w:t>
      </w:r>
      <w:r>
        <w:rPr>
          <w:rFonts w:hint="eastAsia" w:eastAsia="仿宋"/>
          <w:sz w:val="28"/>
          <w:szCs w:val="28"/>
          <w:lang w:val="en-US" w:eastAsia="zh-CN"/>
        </w:rPr>
        <w:t>标</w:t>
      </w:r>
      <w:r>
        <w:rPr>
          <w:rFonts w:eastAsia="仿宋"/>
          <w:sz w:val="28"/>
          <w:szCs w:val="28"/>
        </w:rPr>
        <w:t>：</w:t>
      </w:r>
    </w:p>
    <w:p w14:paraId="06ED4E02">
      <w:pPr>
        <w:spacing w:line="360" w:lineRule="auto"/>
        <w:ind w:firstLine="840" w:firstLineChars="300"/>
        <w:rPr>
          <w:rFonts w:eastAsia="仿宋"/>
          <w:sz w:val="28"/>
          <w:szCs w:val="28"/>
        </w:rPr>
      </w:pPr>
      <w:r>
        <w:rPr>
          <w:rFonts w:eastAsia="仿宋"/>
          <w:sz w:val="28"/>
          <w:szCs w:val="28"/>
        </w:rPr>
        <w:t>1、我单位承诺在收到中</w:t>
      </w:r>
      <w:r>
        <w:rPr>
          <w:rFonts w:hint="eastAsia" w:eastAsia="仿宋"/>
          <w:sz w:val="28"/>
          <w:szCs w:val="28"/>
          <w:lang w:val="en-US" w:eastAsia="zh-CN"/>
        </w:rPr>
        <w:t>标</w:t>
      </w:r>
      <w:r>
        <w:rPr>
          <w:rFonts w:eastAsia="仿宋"/>
          <w:sz w:val="28"/>
          <w:szCs w:val="28"/>
        </w:rPr>
        <w:t>通知书后，按照报价邀请函所附合同版本（条款）与你方按时签订合同。</w:t>
      </w:r>
    </w:p>
    <w:p w14:paraId="58D645CB">
      <w:pPr>
        <w:spacing w:line="360" w:lineRule="auto"/>
        <w:ind w:firstLine="840" w:firstLineChars="300"/>
        <w:rPr>
          <w:rFonts w:eastAsia="仿宋"/>
          <w:sz w:val="28"/>
          <w:szCs w:val="28"/>
        </w:rPr>
      </w:pPr>
      <w:r>
        <w:rPr>
          <w:rFonts w:eastAsia="仿宋"/>
          <w:sz w:val="28"/>
          <w:szCs w:val="28"/>
        </w:rPr>
        <w:t>2、本报价函属于合同文件的组成部分。</w:t>
      </w:r>
    </w:p>
    <w:p w14:paraId="2F4056E3">
      <w:pPr>
        <w:adjustRightInd w:val="0"/>
        <w:snapToGrid w:val="0"/>
        <w:spacing w:line="360" w:lineRule="auto"/>
        <w:ind w:firstLine="840" w:firstLineChars="300"/>
        <w:rPr>
          <w:rFonts w:eastAsia="仿宋"/>
          <w:sz w:val="28"/>
          <w:szCs w:val="28"/>
        </w:rPr>
      </w:pPr>
      <w:r>
        <w:rPr>
          <w:rFonts w:eastAsia="仿宋"/>
          <w:sz w:val="28"/>
          <w:szCs w:val="28"/>
        </w:rPr>
        <w:t>3、我单位在此声明，所递交的报价文件及有关资料内容完整、真实和准确。</w:t>
      </w:r>
    </w:p>
    <w:p w14:paraId="525209A5">
      <w:pPr>
        <w:adjustRightInd w:val="0"/>
        <w:snapToGrid w:val="0"/>
        <w:spacing w:line="360" w:lineRule="auto"/>
        <w:rPr>
          <w:rFonts w:eastAsia="仿宋"/>
          <w:sz w:val="28"/>
          <w:szCs w:val="28"/>
        </w:rPr>
      </w:pPr>
      <w:r>
        <w:rPr>
          <w:rFonts w:eastAsia="仿宋"/>
          <w:sz w:val="28"/>
          <w:szCs w:val="28"/>
        </w:rPr>
        <w:t xml:space="preserve"> </w:t>
      </w:r>
    </w:p>
    <w:p w14:paraId="3048EE36">
      <w:pPr>
        <w:adjustRightInd w:val="0"/>
        <w:snapToGrid w:val="0"/>
        <w:spacing w:line="360" w:lineRule="auto"/>
        <w:rPr>
          <w:rFonts w:eastAsia="仿宋"/>
          <w:sz w:val="28"/>
          <w:szCs w:val="28"/>
          <w:u w:val="single"/>
        </w:rPr>
      </w:pPr>
      <w:r>
        <w:rPr>
          <w:rFonts w:eastAsia="仿宋"/>
          <w:sz w:val="28"/>
          <w:szCs w:val="28"/>
        </w:rPr>
        <w:t>投标单位（法人盖章）：</w:t>
      </w:r>
      <w:r>
        <w:rPr>
          <w:rFonts w:eastAsia="仿宋"/>
          <w:sz w:val="28"/>
          <w:szCs w:val="28"/>
          <w:u w:val="single"/>
        </w:rPr>
        <w:t xml:space="preserve">                                 </w:t>
      </w:r>
    </w:p>
    <w:p w14:paraId="78E75D56">
      <w:pPr>
        <w:adjustRightInd w:val="0"/>
        <w:snapToGrid w:val="0"/>
        <w:spacing w:line="360" w:lineRule="auto"/>
        <w:rPr>
          <w:rFonts w:eastAsia="仿宋"/>
          <w:sz w:val="28"/>
          <w:szCs w:val="28"/>
          <w:u w:val="single"/>
        </w:rPr>
      </w:pPr>
      <w:r>
        <w:rPr>
          <w:rFonts w:eastAsia="仿宋"/>
          <w:sz w:val="28"/>
          <w:szCs w:val="28"/>
        </w:rPr>
        <w:t>法定代表人或授权委托人（签字或盖章）</w:t>
      </w:r>
      <w:r>
        <w:rPr>
          <w:rFonts w:eastAsia="仿宋"/>
          <w:sz w:val="28"/>
          <w:szCs w:val="28"/>
          <w:u w:val="single"/>
        </w:rPr>
        <w:t xml:space="preserve">                  </w:t>
      </w:r>
    </w:p>
    <w:p w14:paraId="5EF4B6A2">
      <w:pPr>
        <w:adjustRightInd w:val="0"/>
        <w:snapToGrid w:val="0"/>
        <w:spacing w:line="360" w:lineRule="auto"/>
        <w:rPr>
          <w:rFonts w:eastAsia="仿宋"/>
          <w:sz w:val="28"/>
          <w:szCs w:val="28"/>
          <w:u w:val="single"/>
        </w:rPr>
      </w:pPr>
    </w:p>
    <w:p w14:paraId="6D0F5192">
      <w:pPr>
        <w:adjustRightInd w:val="0"/>
        <w:snapToGrid w:val="0"/>
        <w:spacing w:line="360" w:lineRule="auto"/>
        <w:jc w:val="right"/>
        <w:rPr>
          <w:rFonts w:eastAsia="仿宋"/>
          <w:sz w:val="28"/>
          <w:szCs w:val="28"/>
        </w:rPr>
      </w:pPr>
      <w:r>
        <w:rPr>
          <w:rFonts w:eastAsia="仿宋"/>
          <w:sz w:val="28"/>
          <w:szCs w:val="28"/>
        </w:rPr>
        <w:t>日期：20</w:t>
      </w:r>
      <w:r>
        <w:rPr>
          <w:rFonts w:hint="eastAsia" w:eastAsia="仿宋"/>
          <w:sz w:val="28"/>
          <w:szCs w:val="28"/>
        </w:rPr>
        <w:t>2</w:t>
      </w:r>
      <w:r>
        <w:rPr>
          <w:rFonts w:hint="eastAsia"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14:paraId="1155407B">
      <w:pPr>
        <w:spacing w:line="540" w:lineRule="exact"/>
        <w:jc w:val="left"/>
        <w:rPr>
          <w:rFonts w:eastAsia="仿宋"/>
          <w:b/>
          <w:sz w:val="28"/>
          <w:szCs w:val="28"/>
        </w:rPr>
      </w:pPr>
      <w:bookmarkStart w:id="5" w:name="_Toc494203363"/>
    </w:p>
    <w:p w14:paraId="40D5DAAA">
      <w:pPr>
        <w:spacing w:line="540" w:lineRule="exact"/>
        <w:jc w:val="left"/>
        <w:rPr>
          <w:rFonts w:eastAsia="仿宋"/>
          <w:b/>
          <w:sz w:val="28"/>
          <w:szCs w:val="28"/>
        </w:rPr>
      </w:pPr>
    </w:p>
    <w:p w14:paraId="4D5EA770">
      <w:pPr>
        <w:spacing w:line="540" w:lineRule="exact"/>
        <w:jc w:val="left"/>
        <w:rPr>
          <w:rFonts w:eastAsia="仿宋"/>
          <w:b/>
          <w:sz w:val="28"/>
          <w:szCs w:val="28"/>
        </w:rPr>
      </w:pPr>
    </w:p>
    <w:tbl>
      <w:tblPr>
        <w:tblStyle w:val="7"/>
        <w:tblW w:w="87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3374"/>
        <w:gridCol w:w="1473"/>
        <w:gridCol w:w="2248"/>
        <w:gridCol w:w="840"/>
      </w:tblGrid>
      <w:tr w14:paraId="04BF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75" w:type="dxa"/>
            <w:gridSpan w:val="5"/>
            <w:tcBorders>
              <w:top w:val="nil"/>
              <w:left w:val="nil"/>
              <w:bottom w:val="nil"/>
              <w:right w:val="nil"/>
            </w:tcBorders>
            <w:shd w:val="clear" w:color="auto" w:fill="auto"/>
            <w:noWrap/>
            <w:vAlign w:val="center"/>
          </w:tcPr>
          <w:p w14:paraId="3229D15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广东大道检测技术有限公司劳务</w:t>
            </w:r>
            <w:r>
              <w:rPr>
                <w:rFonts w:hint="eastAsia" w:ascii="宋体" w:hAnsi="宋体" w:cs="宋体"/>
                <w:b/>
                <w:bCs/>
                <w:i w:val="0"/>
                <w:iCs w:val="0"/>
                <w:color w:val="000000"/>
                <w:kern w:val="0"/>
                <w:sz w:val="28"/>
                <w:szCs w:val="28"/>
                <w:u w:val="none"/>
                <w:lang w:val="en-US" w:eastAsia="zh-CN" w:bidi="ar"/>
              </w:rPr>
              <w:t>辅助报价</w:t>
            </w:r>
            <w:r>
              <w:rPr>
                <w:rFonts w:hint="eastAsia" w:ascii="宋体" w:hAnsi="宋体" w:eastAsia="宋体" w:cs="宋体"/>
                <w:b/>
                <w:bCs/>
                <w:i w:val="0"/>
                <w:iCs w:val="0"/>
                <w:color w:val="000000"/>
                <w:kern w:val="0"/>
                <w:sz w:val="28"/>
                <w:szCs w:val="28"/>
                <w:u w:val="none"/>
                <w:lang w:val="en-US" w:eastAsia="zh-CN" w:bidi="ar"/>
              </w:rPr>
              <w:t>表</w:t>
            </w:r>
          </w:p>
        </w:tc>
      </w:tr>
      <w:tr w14:paraId="1C80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F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5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1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A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D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08BA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F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4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CE2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52F7">
            <w:pPr>
              <w:jc w:val="center"/>
              <w:rPr>
                <w:rFonts w:hint="eastAsia" w:ascii="宋体" w:hAnsi="宋体" w:eastAsia="宋体" w:cs="宋体"/>
                <w:i w:val="0"/>
                <w:iCs w:val="0"/>
                <w:color w:val="000000"/>
                <w:sz w:val="22"/>
                <w:szCs w:val="22"/>
                <w:u w:val="none"/>
              </w:rPr>
            </w:pPr>
          </w:p>
        </w:tc>
      </w:tr>
      <w:tr w14:paraId="67A03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0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4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高应变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351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3吨锤/</w:t>
            </w:r>
            <w:r>
              <w:rPr>
                <w:rFonts w:hint="eastAsia" w:ascii="宋体" w:hAnsi="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1DA8">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05EB">
            <w:pPr>
              <w:jc w:val="center"/>
              <w:rPr>
                <w:rFonts w:hint="eastAsia" w:ascii="宋体" w:hAnsi="宋体" w:eastAsia="宋体" w:cs="宋体"/>
                <w:i w:val="0"/>
                <w:iCs w:val="0"/>
                <w:color w:val="000000"/>
                <w:sz w:val="22"/>
                <w:szCs w:val="22"/>
                <w:u w:val="none"/>
              </w:rPr>
            </w:pPr>
          </w:p>
        </w:tc>
      </w:tr>
      <w:tr w14:paraId="294D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4F1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68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3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5吨锤/</w:t>
            </w:r>
            <w:r>
              <w:rPr>
                <w:rFonts w:hint="eastAsia" w:ascii="宋体" w:hAnsi="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A1E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3E33">
            <w:pPr>
              <w:jc w:val="center"/>
              <w:rPr>
                <w:rFonts w:hint="eastAsia" w:ascii="宋体" w:hAnsi="宋体" w:eastAsia="宋体" w:cs="宋体"/>
                <w:i w:val="0"/>
                <w:iCs w:val="0"/>
                <w:color w:val="000000"/>
                <w:sz w:val="22"/>
                <w:szCs w:val="22"/>
                <w:u w:val="none"/>
              </w:rPr>
            </w:pPr>
          </w:p>
        </w:tc>
      </w:tr>
      <w:tr w14:paraId="26DB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EC2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8EE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F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8吨锤/</w:t>
            </w:r>
            <w:r>
              <w:rPr>
                <w:rFonts w:hint="eastAsia" w:ascii="宋体" w:hAnsi="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FEE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9FE8">
            <w:pPr>
              <w:jc w:val="center"/>
              <w:rPr>
                <w:rFonts w:hint="eastAsia" w:ascii="宋体" w:hAnsi="宋体" w:eastAsia="宋体" w:cs="宋体"/>
                <w:i w:val="0"/>
                <w:iCs w:val="0"/>
                <w:color w:val="000000"/>
                <w:sz w:val="22"/>
                <w:szCs w:val="22"/>
                <w:u w:val="none"/>
              </w:rPr>
            </w:pPr>
          </w:p>
        </w:tc>
      </w:tr>
      <w:tr w14:paraId="6AED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压板试验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05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B304">
            <w:pPr>
              <w:jc w:val="center"/>
              <w:rPr>
                <w:rFonts w:hint="eastAsia" w:ascii="宋体" w:hAnsi="宋体" w:eastAsia="宋体" w:cs="宋体"/>
                <w:i w:val="0"/>
                <w:iCs w:val="0"/>
                <w:color w:val="000000"/>
                <w:sz w:val="22"/>
                <w:szCs w:val="22"/>
                <w:u w:val="none"/>
              </w:rPr>
            </w:pPr>
          </w:p>
        </w:tc>
      </w:tr>
      <w:tr w14:paraId="6E763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8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B4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抗拔试验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0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87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86AF">
            <w:pPr>
              <w:jc w:val="center"/>
              <w:rPr>
                <w:rFonts w:hint="eastAsia" w:ascii="宋体" w:hAnsi="宋体" w:eastAsia="宋体" w:cs="宋体"/>
                <w:i w:val="0"/>
                <w:iCs w:val="0"/>
                <w:color w:val="000000"/>
                <w:sz w:val="22"/>
                <w:szCs w:val="22"/>
                <w:u w:val="none"/>
              </w:rPr>
            </w:pPr>
          </w:p>
        </w:tc>
      </w:tr>
      <w:tr w14:paraId="5E5A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3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5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锚杆抗拔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0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A9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28DC">
            <w:pPr>
              <w:jc w:val="center"/>
              <w:rPr>
                <w:rFonts w:hint="eastAsia" w:ascii="宋体" w:hAnsi="宋体" w:eastAsia="宋体" w:cs="宋体"/>
                <w:i w:val="0"/>
                <w:iCs w:val="0"/>
                <w:color w:val="000000"/>
                <w:sz w:val="22"/>
                <w:szCs w:val="22"/>
                <w:u w:val="none"/>
              </w:rPr>
            </w:pPr>
          </w:p>
        </w:tc>
      </w:tr>
      <w:tr w14:paraId="63F7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2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4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混凝土灌注桩抽芯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1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E5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F11E">
            <w:pPr>
              <w:jc w:val="center"/>
              <w:rPr>
                <w:rFonts w:hint="eastAsia" w:ascii="宋体" w:hAnsi="宋体" w:eastAsia="宋体" w:cs="宋体"/>
                <w:i w:val="0"/>
                <w:iCs w:val="0"/>
                <w:color w:val="000000"/>
                <w:sz w:val="22"/>
                <w:szCs w:val="22"/>
                <w:u w:val="none"/>
              </w:rPr>
            </w:pPr>
          </w:p>
        </w:tc>
      </w:tr>
      <w:tr w14:paraId="0F8D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1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9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搅拌桩抽芯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3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A5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A043">
            <w:pPr>
              <w:jc w:val="center"/>
              <w:rPr>
                <w:rFonts w:hint="eastAsia" w:ascii="宋体" w:hAnsi="宋体" w:eastAsia="宋体" w:cs="宋体"/>
                <w:i w:val="0"/>
                <w:iCs w:val="0"/>
                <w:color w:val="000000"/>
                <w:sz w:val="22"/>
                <w:szCs w:val="22"/>
                <w:u w:val="none"/>
              </w:rPr>
            </w:pPr>
          </w:p>
        </w:tc>
      </w:tr>
      <w:tr w14:paraId="4187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C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47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测斜孔（含下管）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E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58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56CE">
            <w:pPr>
              <w:jc w:val="center"/>
              <w:rPr>
                <w:rFonts w:hint="eastAsia" w:ascii="宋体" w:hAnsi="宋体" w:eastAsia="宋体" w:cs="宋体"/>
                <w:i w:val="0"/>
                <w:iCs w:val="0"/>
                <w:color w:val="000000"/>
                <w:sz w:val="22"/>
                <w:szCs w:val="22"/>
                <w:u w:val="none"/>
              </w:rPr>
            </w:pPr>
          </w:p>
        </w:tc>
      </w:tr>
      <w:tr w14:paraId="26BC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A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1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水位孔（含下管）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1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86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BFC4">
            <w:pPr>
              <w:jc w:val="center"/>
              <w:rPr>
                <w:rFonts w:hint="eastAsia" w:ascii="宋体" w:hAnsi="宋体" w:eastAsia="宋体" w:cs="宋体"/>
                <w:i w:val="0"/>
                <w:iCs w:val="0"/>
                <w:color w:val="000000"/>
                <w:sz w:val="22"/>
                <w:szCs w:val="22"/>
                <w:u w:val="none"/>
              </w:rPr>
            </w:pPr>
          </w:p>
        </w:tc>
      </w:tr>
      <w:tr w14:paraId="1759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1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3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结构抽芯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87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芯</w:t>
            </w:r>
            <w:r>
              <w:rPr>
                <w:rFonts w:hint="eastAsia" w:ascii="宋体" w:hAnsi="宋体" w:cs="宋体"/>
                <w:i w:val="0"/>
                <w:iCs w:val="0"/>
                <w:color w:val="000000"/>
                <w:kern w:val="0"/>
                <w:sz w:val="22"/>
                <w:szCs w:val="22"/>
                <w:u w:val="none"/>
                <w:lang w:val="en-US" w:eastAsia="zh-CN" w:bidi="ar"/>
              </w:rPr>
              <w:t>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B5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1F34">
            <w:pPr>
              <w:jc w:val="center"/>
              <w:rPr>
                <w:rFonts w:hint="eastAsia" w:ascii="宋体" w:hAnsi="宋体" w:eastAsia="宋体" w:cs="宋体"/>
                <w:i w:val="0"/>
                <w:iCs w:val="0"/>
                <w:color w:val="000000"/>
                <w:sz w:val="22"/>
                <w:szCs w:val="22"/>
                <w:u w:val="none"/>
              </w:rPr>
            </w:pPr>
          </w:p>
        </w:tc>
      </w:tr>
      <w:tr w14:paraId="4141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025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02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静载、压板载体重装费用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EB8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836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AEB5">
            <w:pPr>
              <w:jc w:val="center"/>
              <w:rPr>
                <w:rFonts w:hint="eastAsia" w:ascii="宋体" w:hAnsi="宋体" w:eastAsia="宋体" w:cs="宋体"/>
                <w:i w:val="0"/>
                <w:iCs w:val="0"/>
                <w:color w:val="000000"/>
                <w:sz w:val="22"/>
                <w:szCs w:val="22"/>
                <w:u w:val="none"/>
              </w:rPr>
            </w:pPr>
          </w:p>
        </w:tc>
      </w:tr>
    </w:tbl>
    <w:p w14:paraId="25225689">
      <w:pPr>
        <w:spacing w:line="540" w:lineRule="exact"/>
        <w:jc w:val="left"/>
        <w:rPr>
          <w:rFonts w:eastAsia="仿宋"/>
          <w:b/>
          <w:sz w:val="28"/>
          <w:szCs w:val="28"/>
        </w:rPr>
      </w:pPr>
    </w:p>
    <w:p w14:paraId="5B4AB2CA">
      <w:pPr>
        <w:spacing w:line="540" w:lineRule="exact"/>
        <w:jc w:val="left"/>
        <w:rPr>
          <w:rFonts w:eastAsia="仿宋"/>
          <w:b/>
          <w:sz w:val="28"/>
          <w:szCs w:val="28"/>
        </w:rPr>
      </w:pPr>
    </w:p>
    <w:p w14:paraId="775A94EC">
      <w:pPr>
        <w:spacing w:line="540" w:lineRule="exact"/>
        <w:jc w:val="left"/>
        <w:rPr>
          <w:rFonts w:eastAsia="仿宋"/>
          <w:b/>
          <w:sz w:val="28"/>
          <w:szCs w:val="28"/>
        </w:rPr>
      </w:pPr>
    </w:p>
    <w:p w14:paraId="573409C2">
      <w:pPr>
        <w:spacing w:line="540" w:lineRule="exact"/>
        <w:jc w:val="left"/>
        <w:rPr>
          <w:rFonts w:eastAsia="仿宋"/>
          <w:b/>
          <w:sz w:val="28"/>
          <w:szCs w:val="28"/>
        </w:rPr>
      </w:pPr>
    </w:p>
    <w:p w14:paraId="0A4F08B5">
      <w:pPr>
        <w:spacing w:line="540" w:lineRule="exact"/>
        <w:jc w:val="left"/>
        <w:rPr>
          <w:rFonts w:eastAsia="仿宋"/>
          <w:b/>
          <w:sz w:val="28"/>
          <w:szCs w:val="28"/>
        </w:rPr>
      </w:pPr>
    </w:p>
    <w:p w14:paraId="1DEA49EE">
      <w:pPr>
        <w:spacing w:line="540" w:lineRule="exact"/>
        <w:jc w:val="left"/>
        <w:rPr>
          <w:rFonts w:eastAsia="仿宋"/>
          <w:b/>
          <w:sz w:val="28"/>
          <w:szCs w:val="28"/>
        </w:rPr>
      </w:pPr>
    </w:p>
    <w:p w14:paraId="758368D7">
      <w:pPr>
        <w:spacing w:line="540" w:lineRule="exact"/>
        <w:jc w:val="left"/>
        <w:rPr>
          <w:rFonts w:eastAsia="仿宋"/>
          <w:b/>
          <w:sz w:val="28"/>
          <w:szCs w:val="28"/>
        </w:rPr>
      </w:pPr>
      <w:r>
        <w:rPr>
          <w:rFonts w:eastAsia="仿宋"/>
          <w:b/>
          <w:sz w:val="28"/>
          <w:szCs w:val="28"/>
        </w:rPr>
        <w:t>附件</w:t>
      </w:r>
      <w:r>
        <w:rPr>
          <w:rFonts w:hint="eastAsia" w:eastAsia="仿宋"/>
          <w:b/>
          <w:sz w:val="28"/>
          <w:szCs w:val="28"/>
        </w:rPr>
        <w:t>2</w:t>
      </w:r>
      <w:r>
        <w:rPr>
          <w:rFonts w:eastAsia="仿宋"/>
          <w:b/>
          <w:sz w:val="28"/>
          <w:szCs w:val="28"/>
        </w:rPr>
        <w:t>：</w:t>
      </w:r>
    </w:p>
    <w:p w14:paraId="4D59ED17">
      <w:pPr>
        <w:spacing w:line="540" w:lineRule="exact"/>
        <w:jc w:val="center"/>
        <w:rPr>
          <w:rFonts w:eastAsia="仿宋"/>
          <w:b/>
          <w:sz w:val="48"/>
          <w:szCs w:val="48"/>
        </w:rPr>
      </w:pPr>
    </w:p>
    <w:p w14:paraId="0DE959A9">
      <w:pPr>
        <w:spacing w:line="540" w:lineRule="exact"/>
        <w:jc w:val="center"/>
        <w:rPr>
          <w:rFonts w:ascii="创艺简标宋" w:hAnsi="创艺简标宋" w:eastAsia="创艺简标宋" w:cs="创艺简标宋"/>
          <w:bCs/>
          <w:sz w:val="44"/>
          <w:szCs w:val="44"/>
        </w:rPr>
      </w:pPr>
      <w:r>
        <w:rPr>
          <w:rFonts w:hint="eastAsia" w:ascii="华文楷体" w:hAnsi="华文楷体" w:eastAsia="华文楷体" w:cs="华文楷体"/>
          <w:bCs/>
          <w:sz w:val="44"/>
          <w:szCs w:val="44"/>
        </w:rPr>
        <w:t>法定代表人身份证明或授权委托书</w:t>
      </w:r>
      <w:bookmarkEnd w:id="5"/>
    </w:p>
    <w:p w14:paraId="4C2154C0">
      <w:pPr>
        <w:spacing w:line="540" w:lineRule="exact"/>
        <w:jc w:val="center"/>
        <w:rPr>
          <w:rFonts w:eastAsia="仿宋"/>
          <w:sz w:val="28"/>
          <w:szCs w:val="28"/>
        </w:rPr>
      </w:pPr>
      <w:bookmarkStart w:id="6" w:name="_Toc494203364"/>
    </w:p>
    <w:p w14:paraId="35BD37F8">
      <w:pPr>
        <w:spacing w:line="540" w:lineRule="exact"/>
        <w:jc w:val="center"/>
        <w:rPr>
          <w:rFonts w:eastAsia="仿宋"/>
          <w:b/>
          <w:sz w:val="28"/>
          <w:szCs w:val="28"/>
        </w:rPr>
      </w:pPr>
      <w:r>
        <w:rPr>
          <w:rFonts w:eastAsia="仿宋"/>
          <w:b/>
          <w:sz w:val="28"/>
          <w:szCs w:val="28"/>
        </w:rPr>
        <w:t>（一）授权委托书</w:t>
      </w:r>
      <w:bookmarkEnd w:id="6"/>
    </w:p>
    <w:p w14:paraId="3719065A">
      <w:pPr>
        <w:spacing w:line="540" w:lineRule="exact"/>
        <w:rPr>
          <w:rFonts w:eastAsia="仿宋"/>
          <w:sz w:val="28"/>
          <w:szCs w:val="28"/>
        </w:rPr>
      </w:pPr>
    </w:p>
    <w:p w14:paraId="56157BB1">
      <w:pPr>
        <w:topLinePunct/>
        <w:spacing w:line="540" w:lineRule="exact"/>
        <w:ind w:firstLine="560" w:firstLineChars="200"/>
        <w:rPr>
          <w:rFonts w:eastAsia="仿宋"/>
          <w:sz w:val="28"/>
          <w:szCs w:val="28"/>
        </w:rPr>
      </w:pPr>
      <w:r>
        <w:rPr>
          <w:rFonts w:eastAsia="仿宋"/>
          <w:sz w:val="28"/>
          <w:szCs w:val="28"/>
        </w:rPr>
        <w:t>本人</w:t>
      </w:r>
      <w:r>
        <w:rPr>
          <w:rFonts w:eastAsia="仿宋"/>
          <w:sz w:val="28"/>
          <w:szCs w:val="28"/>
          <w:u w:val="single"/>
        </w:rPr>
        <w:t xml:space="preserve">       </w:t>
      </w:r>
      <w:r>
        <w:rPr>
          <w:rFonts w:eastAsia="仿宋"/>
          <w:sz w:val="28"/>
          <w:szCs w:val="28"/>
        </w:rPr>
        <w:t>（姓名）系</w:t>
      </w:r>
      <w:r>
        <w:rPr>
          <w:rFonts w:eastAsia="仿宋"/>
          <w:sz w:val="28"/>
          <w:szCs w:val="28"/>
          <w:u w:val="single"/>
        </w:rPr>
        <w:t xml:space="preserve">        </w:t>
      </w:r>
      <w:r>
        <w:rPr>
          <w:rFonts w:eastAsia="仿宋"/>
          <w:sz w:val="28"/>
          <w:szCs w:val="28"/>
        </w:rPr>
        <w:t>（报价人名称）的法定代表人，现委托</w:t>
      </w:r>
      <w:r>
        <w:rPr>
          <w:rFonts w:eastAsia="仿宋"/>
          <w:sz w:val="28"/>
          <w:szCs w:val="28"/>
          <w:u w:val="single"/>
        </w:rPr>
        <w:t xml:space="preserve">        </w:t>
      </w:r>
      <w:r>
        <w:rPr>
          <w:rFonts w:eastAsia="仿宋"/>
          <w:sz w:val="28"/>
          <w:szCs w:val="28"/>
        </w:rPr>
        <w:t>（姓名）为我方代理人。代理人根据授权，以我方名义签署、澄清、说明、补正、递交、撤回、修改</w:t>
      </w:r>
      <w:r>
        <w:rPr>
          <w:rFonts w:eastAsia="仿宋"/>
          <w:sz w:val="28"/>
          <w:szCs w:val="28"/>
          <w:u w:val="single"/>
        </w:rPr>
        <w:t xml:space="preserve">           </w:t>
      </w:r>
      <w:r>
        <w:rPr>
          <w:rFonts w:eastAsia="仿宋"/>
          <w:sz w:val="28"/>
          <w:szCs w:val="28"/>
        </w:rPr>
        <w:t>（项目名称）报价文件、签订合同和处理有关事宜，其法律后果由我方承担。</w:t>
      </w:r>
    </w:p>
    <w:p w14:paraId="11371CB4">
      <w:pPr>
        <w:spacing w:line="540" w:lineRule="exact"/>
        <w:jc w:val="left"/>
        <w:rPr>
          <w:rFonts w:eastAsia="仿宋"/>
          <w:sz w:val="28"/>
          <w:szCs w:val="28"/>
        </w:rPr>
      </w:pPr>
      <w:r>
        <w:rPr>
          <w:rFonts w:eastAsia="仿宋"/>
          <w:sz w:val="28"/>
          <w:szCs w:val="28"/>
        </w:rPr>
        <w:t>委托期限：</w:t>
      </w:r>
      <w:r>
        <w:rPr>
          <w:rFonts w:eastAsia="仿宋"/>
          <w:sz w:val="28"/>
          <w:szCs w:val="28"/>
          <w:u w:val="single"/>
        </w:rPr>
        <w:t xml:space="preserve">             </w:t>
      </w:r>
      <w:r>
        <w:rPr>
          <w:rFonts w:eastAsia="仿宋"/>
          <w:sz w:val="28"/>
          <w:szCs w:val="28"/>
        </w:rPr>
        <w:t>。</w:t>
      </w:r>
    </w:p>
    <w:p w14:paraId="0A54F258">
      <w:pPr>
        <w:spacing w:line="540" w:lineRule="exact"/>
        <w:ind w:firstLine="560" w:firstLineChars="200"/>
        <w:jc w:val="left"/>
        <w:rPr>
          <w:rFonts w:eastAsia="仿宋"/>
          <w:sz w:val="28"/>
          <w:szCs w:val="28"/>
        </w:rPr>
      </w:pPr>
      <w:r>
        <w:rPr>
          <w:rFonts w:eastAsia="仿宋"/>
          <w:sz w:val="28"/>
          <w:szCs w:val="28"/>
        </w:rPr>
        <w:t>代理人无转委托权。</w:t>
      </w:r>
    </w:p>
    <w:p w14:paraId="77E1E259">
      <w:pPr>
        <w:spacing w:line="540" w:lineRule="exact"/>
        <w:ind w:firstLine="560" w:firstLineChars="200"/>
        <w:jc w:val="left"/>
        <w:rPr>
          <w:rFonts w:eastAsia="仿宋"/>
          <w:sz w:val="28"/>
          <w:szCs w:val="28"/>
        </w:rPr>
      </w:pPr>
      <w:r>
        <w:rPr>
          <w:rFonts w:eastAsia="仿宋"/>
          <w:sz w:val="28"/>
          <w:szCs w:val="28"/>
        </w:rPr>
        <w:t>附：委托人身份证复印件</w:t>
      </w:r>
    </w:p>
    <w:p w14:paraId="2FB55C01">
      <w:pPr>
        <w:spacing w:line="540" w:lineRule="exact"/>
        <w:ind w:firstLine="560" w:firstLineChars="200"/>
        <w:jc w:val="right"/>
        <w:rPr>
          <w:rFonts w:eastAsia="仿宋"/>
          <w:bCs/>
          <w:sz w:val="28"/>
          <w:szCs w:val="28"/>
          <w:u w:val="single"/>
        </w:rPr>
      </w:pPr>
      <w:r>
        <w:rPr>
          <w:rFonts w:hint="eastAsia" w:eastAsia="仿宋"/>
          <w:bCs/>
          <w:sz w:val="28"/>
          <w:szCs w:val="28"/>
          <w:lang w:val="en-US" w:eastAsia="zh-CN"/>
        </w:rPr>
        <w:t>投</w:t>
      </w:r>
      <w:r>
        <w:rPr>
          <w:rFonts w:eastAsia="仿宋"/>
          <w:bCs/>
          <w:sz w:val="28"/>
          <w:szCs w:val="28"/>
        </w:rPr>
        <w:t xml:space="preserve">  </w:t>
      </w:r>
      <w:r>
        <w:rPr>
          <w:rFonts w:hint="eastAsia" w:eastAsia="仿宋"/>
          <w:bCs/>
          <w:sz w:val="28"/>
          <w:szCs w:val="28"/>
          <w:lang w:val="en-US" w:eastAsia="zh-CN"/>
        </w:rPr>
        <w:t>标</w:t>
      </w:r>
      <w:r>
        <w:rPr>
          <w:rFonts w:eastAsia="仿宋"/>
          <w:bCs/>
          <w:sz w:val="28"/>
          <w:szCs w:val="28"/>
        </w:rPr>
        <w:t xml:space="preserve">  人：</w:t>
      </w:r>
      <w:r>
        <w:rPr>
          <w:rFonts w:eastAsia="仿宋"/>
          <w:bCs/>
          <w:sz w:val="28"/>
          <w:szCs w:val="28"/>
          <w:u w:val="single"/>
        </w:rPr>
        <w:t xml:space="preserve">             （盖单位章）</w:t>
      </w:r>
    </w:p>
    <w:p w14:paraId="5B976CF3">
      <w:pPr>
        <w:spacing w:line="540" w:lineRule="exact"/>
        <w:ind w:firstLine="560" w:firstLineChars="200"/>
        <w:jc w:val="right"/>
        <w:rPr>
          <w:rFonts w:eastAsia="仿宋"/>
          <w:sz w:val="28"/>
          <w:szCs w:val="28"/>
        </w:rPr>
      </w:pPr>
      <w:r>
        <w:rPr>
          <w:rFonts w:eastAsia="仿宋"/>
          <w:sz w:val="28"/>
          <w:szCs w:val="28"/>
        </w:rPr>
        <w:t>法定代表人：</w:t>
      </w:r>
      <w:r>
        <w:rPr>
          <w:rFonts w:eastAsia="仿宋"/>
          <w:sz w:val="28"/>
          <w:szCs w:val="28"/>
          <w:u w:val="single"/>
        </w:rPr>
        <w:t xml:space="preserve">                 （签名）</w:t>
      </w:r>
    </w:p>
    <w:p w14:paraId="5B3B9745">
      <w:pPr>
        <w:spacing w:line="540" w:lineRule="exact"/>
        <w:ind w:right="280" w:firstLine="560" w:firstLineChars="200"/>
        <w:jc w:val="right"/>
        <w:rPr>
          <w:rFonts w:eastAsia="仿宋"/>
          <w:sz w:val="28"/>
          <w:szCs w:val="28"/>
        </w:rPr>
      </w:pPr>
      <w:r>
        <w:rPr>
          <w:rFonts w:eastAsia="仿宋"/>
          <w:sz w:val="28"/>
          <w:szCs w:val="28"/>
        </w:rPr>
        <w:t>身份证号码：</w:t>
      </w:r>
      <w:r>
        <w:rPr>
          <w:rFonts w:eastAsia="仿宋"/>
          <w:sz w:val="28"/>
          <w:szCs w:val="28"/>
          <w:u w:val="single"/>
        </w:rPr>
        <w:t xml:space="preserve">                     。</w:t>
      </w:r>
    </w:p>
    <w:p w14:paraId="1827089D">
      <w:pPr>
        <w:spacing w:line="540" w:lineRule="exact"/>
        <w:ind w:firstLine="560" w:firstLineChars="200"/>
        <w:jc w:val="right"/>
        <w:rPr>
          <w:rFonts w:eastAsia="仿宋"/>
          <w:sz w:val="28"/>
          <w:szCs w:val="28"/>
        </w:rPr>
      </w:pPr>
      <w:r>
        <w:rPr>
          <w:rFonts w:eastAsia="仿宋"/>
          <w:sz w:val="28"/>
          <w:szCs w:val="28"/>
        </w:rPr>
        <w:t>委托代理人：</w:t>
      </w:r>
      <w:r>
        <w:rPr>
          <w:rFonts w:eastAsia="仿宋"/>
          <w:sz w:val="28"/>
          <w:szCs w:val="28"/>
          <w:u w:val="single"/>
        </w:rPr>
        <w:t xml:space="preserve">                 （签名）</w:t>
      </w:r>
    </w:p>
    <w:p w14:paraId="2C821AA5">
      <w:pPr>
        <w:spacing w:line="540" w:lineRule="exact"/>
        <w:ind w:right="280" w:firstLine="560" w:firstLineChars="200"/>
        <w:jc w:val="right"/>
        <w:rPr>
          <w:rFonts w:eastAsia="仿宋"/>
          <w:sz w:val="28"/>
          <w:szCs w:val="28"/>
        </w:rPr>
      </w:pPr>
      <w:r>
        <w:rPr>
          <w:rFonts w:eastAsia="仿宋"/>
          <w:sz w:val="28"/>
          <w:szCs w:val="28"/>
        </w:rPr>
        <w:t>身份证号码：</w:t>
      </w:r>
      <w:r>
        <w:rPr>
          <w:rFonts w:eastAsia="仿宋"/>
          <w:sz w:val="28"/>
          <w:szCs w:val="28"/>
          <w:u w:val="single"/>
        </w:rPr>
        <w:t xml:space="preserve">                     。</w:t>
      </w:r>
    </w:p>
    <w:p w14:paraId="1644FAD8">
      <w:pPr>
        <w:spacing w:line="540" w:lineRule="exact"/>
        <w:ind w:firstLine="560" w:firstLineChars="200"/>
        <w:jc w:val="right"/>
        <w:rPr>
          <w:rFonts w:eastAsia="仿宋"/>
          <w:sz w:val="28"/>
          <w:szCs w:val="28"/>
        </w:rPr>
      </w:pPr>
      <w:r>
        <w:rPr>
          <w:rFonts w:eastAsia="仿宋"/>
          <w:sz w:val="28"/>
          <w:szCs w:val="28"/>
        </w:rPr>
        <w:t>日      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14:paraId="655BE26D">
      <w:pPr>
        <w:spacing w:line="540" w:lineRule="exact"/>
        <w:ind w:firstLine="560" w:firstLineChars="200"/>
        <w:jc w:val="right"/>
        <w:rPr>
          <w:rFonts w:eastAsia="仿宋"/>
          <w:sz w:val="28"/>
          <w:szCs w:val="28"/>
        </w:rPr>
      </w:pPr>
    </w:p>
    <w:tbl>
      <w:tblPr>
        <w:tblStyle w:val="7"/>
        <w:tblpPr w:leftFromText="180" w:rightFromText="180" w:vertAnchor="text" w:horzAnchor="margin" w:tblpXSpec="center" w:tblpY="75"/>
        <w:tblW w:w="5229"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14:paraId="056570D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5229" w:type="dxa"/>
          </w:tcPr>
          <w:p w14:paraId="6F57EE35">
            <w:pPr>
              <w:spacing w:line="276" w:lineRule="auto"/>
              <w:ind w:firstLine="560" w:firstLineChars="200"/>
              <w:rPr>
                <w:rFonts w:eastAsia="仿宋"/>
                <w:sz w:val="28"/>
                <w:szCs w:val="28"/>
              </w:rPr>
            </w:pPr>
          </w:p>
          <w:p w14:paraId="1B5A5ADF">
            <w:pPr>
              <w:spacing w:line="276" w:lineRule="auto"/>
              <w:ind w:firstLine="560" w:firstLineChars="200"/>
              <w:rPr>
                <w:rFonts w:eastAsia="仿宋"/>
                <w:sz w:val="28"/>
                <w:szCs w:val="28"/>
              </w:rPr>
            </w:pPr>
          </w:p>
          <w:p w14:paraId="745CDAF9">
            <w:pPr>
              <w:spacing w:line="276" w:lineRule="auto"/>
              <w:ind w:firstLine="560" w:firstLineChars="200"/>
              <w:rPr>
                <w:rFonts w:eastAsia="仿宋"/>
                <w:sz w:val="28"/>
                <w:szCs w:val="28"/>
              </w:rPr>
            </w:pPr>
          </w:p>
          <w:p w14:paraId="29498AFA">
            <w:pPr>
              <w:spacing w:line="276" w:lineRule="auto"/>
              <w:ind w:firstLine="560" w:firstLineChars="200"/>
              <w:rPr>
                <w:rFonts w:eastAsia="仿宋"/>
                <w:sz w:val="28"/>
                <w:szCs w:val="28"/>
              </w:rPr>
            </w:pPr>
            <w:r>
              <w:rPr>
                <w:rFonts w:eastAsia="仿宋"/>
                <w:sz w:val="28"/>
                <w:szCs w:val="28"/>
              </w:rPr>
              <w:t>此处放入委托代理人身份证</w:t>
            </w:r>
            <w:r>
              <w:rPr>
                <w:rFonts w:eastAsia="仿宋"/>
                <w:b/>
                <w:sz w:val="28"/>
                <w:szCs w:val="28"/>
              </w:rPr>
              <w:t>正面及背面</w:t>
            </w:r>
            <w:r>
              <w:rPr>
                <w:rFonts w:eastAsia="仿宋"/>
                <w:sz w:val="28"/>
                <w:szCs w:val="28"/>
              </w:rPr>
              <w:t>复印件</w:t>
            </w:r>
          </w:p>
        </w:tc>
      </w:tr>
    </w:tbl>
    <w:p w14:paraId="1FA7922C">
      <w:pPr>
        <w:spacing w:line="276" w:lineRule="auto"/>
        <w:ind w:firstLine="560" w:firstLineChars="200"/>
        <w:rPr>
          <w:rFonts w:eastAsia="仿宋"/>
          <w:sz w:val="28"/>
          <w:szCs w:val="28"/>
        </w:rPr>
      </w:pPr>
    </w:p>
    <w:p w14:paraId="7A9F6B30">
      <w:pPr>
        <w:spacing w:line="276" w:lineRule="auto"/>
        <w:ind w:firstLine="560" w:firstLineChars="200"/>
        <w:rPr>
          <w:rFonts w:eastAsia="仿宋"/>
          <w:sz w:val="28"/>
          <w:szCs w:val="28"/>
        </w:rPr>
      </w:pPr>
    </w:p>
    <w:p w14:paraId="50DFFC09">
      <w:pPr>
        <w:spacing w:line="276" w:lineRule="auto"/>
        <w:ind w:firstLine="560" w:firstLineChars="200"/>
        <w:rPr>
          <w:rFonts w:eastAsia="仿宋"/>
          <w:sz w:val="28"/>
          <w:szCs w:val="28"/>
        </w:rPr>
      </w:pPr>
    </w:p>
    <w:p w14:paraId="3BD4B8D1">
      <w:pPr>
        <w:spacing w:line="276" w:lineRule="auto"/>
        <w:ind w:firstLine="560" w:firstLineChars="200"/>
        <w:rPr>
          <w:rFonts w:eastAsia="仿宋"/>
          <w:sz w:val="28"/>
          <w:szCs w:val="28"/>
        </w:rPr>
      </w:pPr>
    </w:p>
    <w:p w14:paraId="6AC2F1B4">
      <w:pPr>
        <w:spacing w:line="276" w:lineRule="auto"/>
        <w:ind w:firstLine="560" w:firstLineChars="200"/>
        <w:rPr>
          <w:rFonts w:eastAsia="仿宋"/>
          <w:sz w:val="28"/>
          <w:szCs w:val="28"/>
        </w:rPr>
      </w:pPr>
    </w:p>
    <w:p w14:paraId="53BF870B">
      <w:pPr>
        <w:spacing w:line="540" w:lineRule="exact"/>
        <w:jc w:val="center"/>
        <w:rPr>
          <w:rFonts w:eastAsia="仿宋"/>
          <w:sz w:val="28"/>
          <w:szCs w:val="28"/>
        </w:rPr>
      </w:pPr>
      <w:bookmarkStart w:id="7" w:name="_Toc247514283"/>
      <w:bookmarkStart w:id="8" w:name="_Toc152042580"/>
      <w:bookmarkStart w:id="9" w:name="_Toc247527831"/>
      <w:bookmarkStart w:id="10" w:name="_Toc152045791"/>
      <w:bookmarkStart w:id="11" w:name="_Toc144974860"/>
      <w:bookmarkStart w:id="12" w:name="_Toc494203365"/>
      <w:bookmarkStart w:id="13" w:name="_Toc350754855"/>
    </w:p>
    <w:p w14:paraId="6BC29630">
      <w:pPr>
        <w:spacing w:line="540" w:lineRule="exact"/>
        <w:jc w:val="center"/>
        <w:rPr>
          <w:rFonts w:eastAsia="仿宋"/>
          <w:sz w:val="28"/>
          <w:szCs w:val="28"/>
        </w:rPr>
        <w:sectPr>
          <w:pgSz w:w="11906" w:h="16838"/>
          <w:pgMar w:top="1440" w:right="1800" w:bottom="1440" w:left="1800" w:header="851" w:footer="992" w:gutter="0"/>
          <w:cols w:space="720" w:num="1"/>
          <w:docGrid w:linePitch="312" w:charSpace="0"/>
        </w:sectPr>
      </w:pPr>
    </w:p>
    <w:p w14:paraId="3D237DDC">
      <w:pPr>
        <w:spacing w:line="540" w:lineRule="exact"/>
        <w:jc w:val="center"/>
        <w:rPr>
          <w:rFonts w:eastAsia="仿宋"/>
          <w:b/>
          <w:sz w:val="28"/>
          <w:szCs w:val="28"/>
        </w:rPr>
      </w:pPr>
      <w:r>
        <w:rPr>
          <w:rFonts w:eastAsia="仿宋"/>
          <w:b/>
          <w:sz w:val="28"/>
          <w:szCs w:val="28"/>
        </w:rPr>
        <w:t>（二）法定代表人身份证明</w:t>
      </w:r>
      <w:bookmarkEnd w:id="7"/>
      <w:bookmarkEnd w:id="8"/>
      <w:bookmarkEnd w:id="9"/>
      <w:bookmarkEnd w:id="10"/>
      <w:bookmarkEnd w:id="11"/>
      <w:bookmarkEnd w:id="12"/>
      <w:bookmarkEnd w:id="13"/>
    </w:p>
    <w:p w14:paraId="15A044F4">
      <w:pPr>
        <w:spacing w:line="540" w:lineRule="exact"/>
        <w:rPr>
          <w:rFonts w:eastAsia="仿宋"/>
          <w:sz w:val="28"/>
          <w:szCs w:val="28"/>
        </w:rPr>
      </w:pPr>
    </w:p>
    <w:p w14:paraId="40820AEC">
      <w:pPr>
        <w:spacing w:line="540" w:lineRule="exact"/>
        <w:rPr>
          <w:rFonts w:eastAsia="仿宋"/>
          <w:sz w:val="28"/>
          <w:szCs w:val="28"/>
        </w:rPr>
      </w:pPr>
      <w:r>
        <w:rPr>
          <w:rFonts w:eastAsia="仿宋"/>
          <w:sz w:val="28"/>
          <w:szCs w:val="28"/>
        </w:rPr>
        <w:t>报价人名称：</w:t>
      </w:r>
      <w:r>
        <w:rPr>
          <w:rFonts w:eastAsia="仿宋"/>
          <w:sz w:val="28"/>
          <w:szCs w:val="28"/>
          <w:u w:val="single"/>
        </w:rPr>
        <w:t xml:space="preserve">                            </w:t>
      </w:r>
      <w:r>
        <w:rPr>
          <w:rFonts w:eastAsia="仿宋"/>
          <w:sz w:val="28"/>
          <w:szCs w:val="28"/>
        </w:rPr>
        <w:t xml:space="preserve"> </w:t>
      </w:r>
    </w:p>
    <w:p w14:paraId="57E9E81C">
      <w:pPr>
        <w:spacing w:line="540" w:lineRule="exact"/>
        <w:rPr>
          <w:rFonts w:eastAsia="仿宋"/>
          <w:sz w:val="28"/>
          <w:szCs w:val="28"/>
        </w:rPr>
      </w:pPr>
      <w:r>
        <w:rPr>
          <w:rFonts w:eastAsia="仿宋"/>
          <w:sz w:val="28"/>
          <w:szCs w:val="28"/>
        </w:rPr>
        <w:t>单位性质：</w:t>
      </w:r>
      <w:r>
        <w:rPr>
          <w:rFonts w:eastAsia="仿宋"/>
          <w:sz w:val="28"/>
          <w:szCs w:val="28"/>
          <w:u w:val="single"/>
        </w:rPr>
        <w:t xml:space="preserve">                               </w:t>
      </w:r>
      <w:r>
        <w:rPr>
          <w:rFonts w:eastAsia="仿宋"/>
          <w:sz w:val="28"/>
          <w:szCs w:val="28"/>
        </w:rPr>
        <w:t xml:space="preserve"> </w:t>
      </w:r>
    </w:p>
    <w:p w14:paraId="437A54FC">
      <w:pPr>
        <w:spacing w:line="540" w:lineRule="exact"/>
        <w:rPr>
          <w:rFonts w:eastAsia="仿宋"/>
          <w:sz w:val="28"/>
          <w:szCs w:val="28"/>
        </w:rPr>
      </w:pPr>
      <w:r>
        <w:rPr>
          <w:rFonts w:eastAsia="仿宋"/>
          <w:sz w:val="28"/>
          <w:szCs w:val="28"/>
        </w:rPr>
        <w:t>地址：</w:t>
      </w:r>
      <w:r>
        <w:rPr>
          <w:rFonts w:eastAsia="仿宋"/>
          <w:sz w:val="28"/>
          <w:szCs w:val="28"/>
          <w:u w:val="single"/>
        </w:rPr>
        <w:t xml:space="preserve">                                   </w:t>
      </w:r>
    </w:p>
    <w:p w14:paraId="471B2715">
      <w:pPr>
        <w:spacing w:line="540" w:lineRule="exact"/>
        <w:rPr>
          <w:rFonts w:eastAsia="仿宋"/>
          <w:sz w:val="28"/>
          <w:szCs w:val="28"/>
        </w:rPr>
      </w:pPr>
      <w:r>
        <w:rPr>
          <w:rFonts w:eastAsia="仿宋"/>
          <w:sz w:val="28"/>
          <w:szCs w:val="28"/>
        </w:rPr>
        <w:t>成立时间：</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14:paraId="77B71ACE">
      <w:pPr>
        <w:spacing w:line="540" w:lineRule="exact"/>
        <w:rPr>
          <w:rFonts w:eastAsia="仿宋"/>
          <w:sz w:val="28"/>
          <w:szCs w:val="28"/>
        </w:rPr>
      </w:pPr>
      <w:r>
        <w:rPr>
          <w:rFonts w:eastAsia="仿宋"/>
          <w:sz w:val="28"/>
          <w:szCs w:val="28"/>
        </w:rPr>
        <w:t>经营期限：</w:t>
      </w:r>
      <w:r>
        <w:rPr>
          <w:rFonts w:eastAsia="仿宋"/>
          <w:sz w:val="28"/>
          <w:szCs w:val="28"/>
          <w:u w:val="single"/>
        </w:rPr>
        <w:t xml:space="preserve">                               </w:t>
      </w:r>
    </w:p>
    <w:p w14:paraId="468C4A4B">
      <w:pPr>
        <w:spacing w:line="540" w:lineRule="exact"/>
        <w:rPr>
          <w:rFonts w:eastAsia="仿宋"/>
          <w:sz w:val="28"/>
          <w:szCs w:val="28"/>
        </w:rPr>
      </w:pPr>
      <w:r>
        <w:rPr>
          <w:rFonts w:eastAsia="仿宋"/>
          <w:sz w:val="28"/>
          <w:szCs w:val="28"/>
        </w:rPr>
        <w:t>姓名：</w:t>
      </w:r>
      <w:r>
        <w:rPr>
          <w:rFonts w:eastAsia="仿宋"/>
          <w:sz w:val="28"/>
          <w:szCs w:val="28"/>
          <w:u w:val="single"/>
        </w:rPr>
        <w:t xml:space="preserve">        </w:t>
      </w:r>
      <w:r>
        <w:rPr>
          <w:rFonts w:eastAsia="仿宋"/>
          <w:sz w:val="28"/>
          <w:szCs w:val="28"/>
        </w:rPr>
        <w:t xml:space="preserve"> 性别：</w:t>
      </w:r>
      <w:r>
        <w:rPr>
          <w:rFonts w:eastAsia="仿宋"/>
          <w:sz w:val="28"/>
          <w:szCs w:val="28"/>
          <w:u w:val="single"/>
        </w:rPr>
        <w:t xml:space="preserve">         </w:t>
      </w:r>
      <w:r>
        <w:rPr>
          <w:rFonts w:eastAsia="仿宋"/>
          <w:sz w:val="28"/>
          <w:szCs w:val="28"/>
        </w:rPr>
        <w:t xml:space="preserve"> 年龄：</w:t>
      </w:r>
      <w:r>
        <w:rPr>
          <w:rFonts w:eastAsia="仿宋"/>
          <w:sz w:val="28"/>
          <w:szCs w:val="28"/>
          <w:u w:val="single"/>
        </w:rPr>
        <w:t xml:space="preserve">        </w:t>
      </w:r>
      <w:r>
        <w:rPr>
          <w:rFonts w:eastAsia="仿宋"/>
          <w:sz w:val="28"/>
          <w:szCs w:val="28"/>
        </w:rPr>
        <w:t>职务：</w:t>
      </w:r>
      <w:r>
        <w:rPr>
          <w:rFonts w:eastAsia="仿宋"/>
          <w:sz w:val="28"/>
          <w:szCs w:val="28"/>
          <w:u w:val="single"/>
        </w:rPr>
        <w:t xml:space="preserve">        </w:t>
      </w:r>
    </w:p>
    <w:p w14:paraId="0F0B0A06">
      <w:pPr>
        <w:spacing w:line="540" w:lineRule="exact"/>
        <w:rPr>
          <w:rFonts w:eastAsia="仿宋"/>
          <w:sz w:val="28"/>
          <w:szCs w:val="28"/>
        </w:rPr>
      </w:pPr>
      <w:r>
        <w:rPr>
          <w:rFonts w:eastAsia="仿宋"/>
          <w:sz w:val="28"/>
          <w:szCs w:val="28"/>
        </w:rPr>
        <w:t>系</w:t>
      </w:r>
      <w:r>
        <w:rPr>
          <w:rFonts w:eastAsia="仿宋"/>
          <w:sz w:val="28"/>
          <w:szCs w:val="28"/>
          <w:u w:val="single"/>
        </w:rPr>
        <w:t xml:space="preserve">                             </w:t>
      </w:r>
      <w:r>
        <w:rPr>
          <w:rFonts w:eastAsia="仿宋"/>
          <w:sz w:val="28"/>
          <w:szCs w:val="28"/>
        </w:rPr>
        <w:t xml:space="preserve"> （报价人名称）的法定代表人。</w:t>
      </w:r>
    </w:p>
    <w:p w14:paraId="358C3570">
      <w:pPr>
        <w:spacing w:line="540" w:lineRule="exact"/>
        <w:ind w:firstLine="560" w:firstLineChars="200"/>
        <w:rPr>
          <w:rFonts w:eastAsia="仿宋"/>
          <w:sz w:val="28"/>
          <w:szCs w:val="28"/>
        </w:rPr>
      </w:pPr>
      <w:r>
        <w:rPr>
          <w:rFonts w:eastAsia="仿宋"/>
          <w:sz w:val="28"/>
          <w:szCs w:val="28"/>
        </w:rPr>
        <w:t>特此证明。</w:t>
      </w:r>
    </w:p>
    <w:p w14:paraId="5EEAD870">
      <w:pPr>
        <w:spacing w:line="540" w:lineRule="exact"/>
        <w:rPr>
          <w:rFonts w:eastAsia="仿宋"/>
          <w:sz w:val="28"/>
          <w:szCs w:val="28"/>
        </w:rPr>
      </w:pPr>
    </w:p>
    <w:p w14:paraId="727E16DA">
      <w:pPr>
        <w:spacing w:line="540" w:lineRule="exact"/>
        <w:rPr>
          <w:rFonts w:eastAsia="仿宋"/>
          <w:sz w:val="28"/>
          <w:szCs w:val="28"/>
        </w:rPr>
      </w:pPr>
      <w:r>
        <w:rPr>
          <w:rFonts w:eastAsia="仿宋"/>
          <w:sz w:val="28"/>
          <w:szCs w:val="28"/>
        </w:rPr>
        <w:t>附：法定代表人身份证复印件。</w:t>
      </w:r>
    </w:p>
    <w:p w14:paraId="6A3FA50D">
      <w:pPr>
        <w:spacing w:line="540" w:lineRule="exact"/>
        <w:rPr>
          <w:rFonts w:eastAsia="仿宋"/>
          <w:sz w:val="28"/>
          <w:szCs w:val="28"/>
        </w:rPr>
      </w:pPr>
    </w:p>
    <w:p w14:paraId="26ABC74E">
      <w:pPr>
        <w:spacing w:line="540" w:lineRule="exact"/>
        <w:rPr>
          <w:rFonts w:eastAsia="仿宋"/>
          <w:sz w:val="28"/>
          <w:szCs w:val="28"/>
        </w:rPr>
      </w:pPr>
      <w:r>
        <w:rPr>
          <w:rFonts w:eastAsia="仿宋"/>
          <w:sz w:val="28"/>
          <w:szCs w:val="28"/>
        </w:rPr>
        <w:t xml:space="preserve">                          投标人：</w:t>
      </w:r>
      <w:r>
        <w:rPr>
          <w:rFonts w:eastAsia="仿宋"/>
          <w:sz w:val="28"/>
          <w:szCs w:val="28"/>
          <w:u w:val="single"/>
        </w:rPr>
        <w:t xml:space="preserve">            </w:t>
      </w:r>
      <w:r>
        <w:rPr>
          <w:rFonts w:eastAsia="仿宋"/>
          <w:sz w:val="28"/>
          <w:szCs w:val="28"/>
        </w:rPr>
        <w:t>（盖单位章）</w:t>
      </w:r>
    </w:p>
    <w:p w14:paraId="55247F66">
      <w:pPr>
        <w:spacing w:line="540" w:lineRule="exact"/>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 xml:space="preserve"> 日 </w:t>
      </w:r>
    </w:p>
    <w:p w14:paraId="2709BE2C">
      <w:pPr>
        <w:spacing w:line="540" w:lineRule="exact"/>
        <w:rPr>
          <w:rFonts w:eastAsia="仿宋"/>
          <w:sz w:val="28"/>
          <w:szCs w:val="28"/>
        </w:rPr>
      </w:pPr>
      <w:r>
        <w:rPr>
          <w:rFonts w:eastAsia="仿宋"/>
          <w:sz w:val="28"/>
          <w:szCs w:val="28"/>
        </w:rPr>
        <w:t xml:space="preserve">         </w:t>
      </w:r>
    </w:p>
    <w:tbl>
      <w:tblPr>
        <w:tblStyle w:val="7"/>
        <w:tblpPr w:leftFromText="180" w:rightFromText="180" w:vertAnchor="text" w:horzAnchor="page" w:tblpXSpec="center" w:tblpY="144"/>
        <w:tblW w:w="5229"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14:paraId="69C2641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5229" w:type="dxa"/>
          </w:tcPr>
          <w:p w14:paraId="755E2D3A">
            <w:pPr>
              <w:spacing w:line="276" w:lineRule="auto"/>
              <w:ind w:firstLine="502"/>
              <w:rPr>
                <w:rFonts w:eastAsia="仿宋"/>
                <w:sz w:val="28"/>
                <w:szCs w:val="28"/>
              </w:rPr>
            </w:pPr>
          </w:p>
          <w:p w14:paraId="38F9FF42">
            <w:pPr>
              <w:spacing w:line="276" w:lineRule="auto"/>
              <w:jc w:val="center"/>
              <w:rPr>
                <w:rFonts w:eastAsia="仿宋"/>
                <w:sz w:val="28"/>
                <w:szCs w:val="28"/>
              </w:rPr>
            </w:pPr>
            <w:r>
              <w:rPr>
                <w:rFonts w:eastAsia="仿宋"/>
                <w:sz w:val="28"/>
                <w:szCs w:val="28"/>
              </w:rPr>
              <w:t>此处放入法定代表人身份证</w:t>
            </w:r>
            <w:r>
              <w:rPr>
                <w:rFonts w:eastAsia="仿宋"/>
                <w:b/>
                <w:sz w:val="28"/>
                <w:szCs w:val="28"/>
              </w:rPr>
              <w:t>正面及背面</w:t>
            </w:r>
            <w:r>
              <w:rPr>
                <w:rFonts w:eastAsia="仿宋"/>
                <w:sz w:val="28"/>
                <w:szCs w:val="28"/>
              </w:rPr>
              <w:t>复印件</w:t>
            </w:r>
          </w:p>
        </w:tc>
      </w:tr>
    </w:tbl>
    <w:p w14:paraId="61877DE8">
      <w:pPr>
        <w:spacing w:line="276" w:lineRule="auto"/>
        <w:rPr>
          <w:rFonts w:eastAsia="仿宋"/>
          <w:sz w:val="28"/>
          <w:szCs w:val="28"/>
        </w:rPr>
      </w:pPr>
    </w:p>
    <w:p w14:paraId="25F6112A">
      <w:pPr>
        <w:spacing w:line="276" w:lineRule="auto"/>
        <w:rPr>
          <w:rFonts w:eastAsia="仿宋"/>
          <w:sz w:val="28"/>
          <w:szCs w:val="28"/>
        </w:rPr>
      </w:pPr>
    </w:p>
    <w:p w14:paraId="6BFD309A">
      <w:pPr>
        <w:spacing w:line="276" w:lineRule="auto"/>
        <w:rPr>
          <w:rFonts w:eastAsia="仿宋"/>
          <w:sz w:val="28"/>
          <w:szCs w:val="28"/>
        </w:rPr>
      </w:pPr>
    </w:p>
    <w:p w14:paraId="6B3E748F">
      <w:pPr>
        <w:spacing w:line="276" w:lineRule="auto"/>
        <w:rPr>
          <w:rFonts w:eastAsia="仿宋"/>
          <w:sz w:val="28"/>
          <w:szCs w:val="28"/>
        </w:rPr>
      </w:pPr>
    </w:p>
    <w:p w14:paraId="2D7EFB86">
      <w:pPr>
        <w:spacing w:line="520" w:lineRule="exact"/>
        <w:rPr>
          <w:rFonts w:eastAsia="仿宋"/>
          <w:b/>
          <w:bCs/>
          <w:color w:val="000000"/>
          <w:sz w:val="28"/>
          <w:szCs w:val="28"/>
        </w:rPr>
      </w:pPr>
    </w:p>
    <w:p w14:paraId="0C27E2B5">
      <w:pPr>
        <w:tabs>
          <w:tab w:val="left" w:pos="849"/>
        </w:tabs>
        <w:bidi w:val="0"/>
        <w:jc w:val="left"/>
      </w:pPr>
      <w:r>
        <w:rPr>
          <w:rFonts w:hint="eastAsia"/>
          <w:lang w:val="en-US" w:eastAsia="zh-CN"/>
        </w:rPr>
        <w:tab/>
      </w:r>
    </w:p>
    <w:sectPr>
      <w:footerReference r:id="rId4" w:type="default"/>
      <w:pgSz w:w="11907" w:h="16840"/>
      <w:pgMar w:top="2098" w:right="1474" w:bottom="1985" w:left="1588" w:header="851" w:footer="1361" w:gutter="0"/>
      <w:pgNumType w:start="1" w:chapSep="emDash"/>
      <w:cols w:space="720" w:num="1"/>
      <w:formProt w:val="0"/>
      <w:docGrid w:type="line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方正舒体"/>
    <w:panose1 w:val="00000000000000000000"/>
    <w:charset w:val="80"/>
    <w:family w:val="auto"/>
    <w:pitch w:val="default"/>
    <w:sig w:usb0="00000000" w:usb1="00000000" w:usb2="00000016" w:usb3="00000000" w:csb0="00020001" w:csb1="0000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0763E">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350"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3350" cy="131445"/>
                      </a:xfrm>
                      <a:prstGeom prst="rect">
                        <a:avLst/>
                      </a:prstGeom>
                      <a:noFill/>
                      <a:ln>
                        <a:noFill/>
                      </a:ln>
                    </wps:spPr>
                    <wps:txbx>
                      <w:txbxContent>
                        <w:p w14:paraId="74F37537">
                          <w:pPr>
                            <w:snapToGrid w:val="0"/>
                            <w:rPr>
                              <w:sz w:val="18"/>
                            </w:rPr>
                          </w:pPr>
                          <w:r>
                            <w:rPr>
                              <w:rFonts w:hint="eastAsia"/>
                              <w:sz w:val="1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0.5pt;mso-position-horizontal:right;mso-position-horizontal-relative:margin;mso-wrap-style:none;z-index:251659264;mso-width-relative:page;mso-height-relative:page;" filled="f" stroked="f" coordsize="21600,21600" o:gfxdata="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gOCOzwAAAAMBAAAPAAAAAAAAAAEAIAAAACIAAABkcnMvZG93&#10;bnJldi54bWxQSwECFAAUAAAACACHTuJAyS9WEgkCAAACBAAADgAAAAAAAAABACAAAAAeAQAAZHJz&#10;L2Uyb0RvYy54bWxQSwUGAAAAAAYABgBZAQAAmQUAAAAA&#10;">
              <v:fill on="f" focussize="0,0"/>
              <v:stroke on="f"/>
              <v:imagedata o:title=""/>
              <o:lock v:ext="edit" aspectratio="f"/>
              <v:textbox inset="0mm,0mm,0mm,0mm" style="mso-fit-shape-to-text:t;">
                <w:txbxContent>
                  <w:p w14:paraId="74F37537">
                    <w:pPr>
                      <w:snapToGrid w:val="0"/>
                      <w:rPr>
                        <w:sz w:val="18"/>
                      </w:rPr>
                    </w:pPr>
                    <w:r>
                      <w:rPr>
                        <w:rFonts w:hint="eastAsia"/>
                        <w:sz w:val="1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0596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F36967"/>
    <w:rsid w:val="00006A2C"/>
    <w:rsid w:val="00051230"/>
    <w:rsid w:val="00051413"/>
    <w:rsid w:val="00060916"/>
    <w:rsid w:val="00063949"/>
    <w:rsid w:val="0007317E"/>
    <w:rsid w:val="000826B6"/>
    <w:rsid w:val="00087759"/>
    <w:rsid w:val="000979D3"/>
    <w:rsid w:val="000C360F"/>
    <w:rsid w:val="000C46B1"/>
    <w:rsid w:val="000D3406"/>
    <w:rsid w:val="00163831"/>
    <w:rsid w:val="00185969"/>
    <w:rsid w:val="0018794D"/>
    <w:rsid w:val="00187AD5"/>
    <w:rsid w:val="001A2B6C"/>
    <w:rsid w:val="001C6FF2"/>
    <w:rsid w:val="001D4EFA"/>
    <w:rsid w:val="001F7794"/>
    <w:rsid w:val="00233ABC"/>
    <w:rsid w:val="0025186C"/>
    <w:rsid w:val="002616F3"/>
    <w:rsid w:val="00271D8B"/>
    <w:rsid w:val="00273685"/>
    <w:rsid w:val="0028587C"/>
    <w:rsid w:val="002A261D"/>
    <w:rsid w:val="002D0225"/>
    <w:rsid w:val="002D06D9"/>
    <w:rsid w:val="003010C6"/>
    <w:rsid w:val="0032537E"/>
    <w:rsid w:val="00346141"/>
    <w:rsid w:val="00385F02"/>
    <w:rsid w:val="003A01B3"/>
    <w:rsid w:val="003A28BD"/>
    <w:rsid w:val="003B1180"/>
    <w:rsid w:val="003B62E4"/>
    <w:rsid w:val="003C7D3E"/>
    <w:rsid w:val="003D3830"/>
    <w:rsid w:val="004167FD"/>
    <w:rsid w:val="00417552"/>
    <w:rsid w:val="00453191"/>
    <w:rsid w:val="00453DFB"/>
    <w:rsid w:val="00461959"/>
    <w:rsid w:val="004756D9"/>
    <w:rsid w:val="0049732E"/>
    <w:rsid w:val="004A0001"/>
    <w:rsid w:val="004D2D20"/>
    <w:rsid w:val="004D7BE5"/>
    <w:rsid w:val="004F5836"/>
    <w:rsid w:val="00501D84"/>
    <w:rsid w:val="00506100"/>
    <w:rsid w:val="005722BA"/>
    <w:rsid w:val="0059383B"/>
    <w:rsid w:val="005A3819"/>
    <w:rsid w:val="005A67C0"/>
    <w:rsid w:val="005E52DB"/>
    <w:rsid w:val="005E7041"/>
    <w:rsid w:val="005F36A0"/>
    <w:rsid w:val="005F63E5"/>
    <w:rsid w:val="0060491C"/>
    <w:rsid w:val="00613E26"/>
    <w:rsid w:val="006154A0"/>
    <w:rsid w:val="00623516"/>
    <w:rsid w:val="00631ACF"/>
    <w:rsid w:val="00633782"/>
    <w:rsid w:val="00647D6B"/>
    <w:rsid w:val="0065198C"/>
    <w:rsid w:val="00684C92"/>
    <w:rsid w:val="00690A83"/>
    <w:rsid w:val="006B43A5"/>
    <w:rsid w:val="006C02DE"/>
    <w:rsid w:val="0073223F"/>
    <w:rsid w:val="007369EB"/>
    <w:rsid w:val="00741CA6"/>
    <w:rsid w:val="007B2E27"/>
    <w:rsid w:val="007B6A8E"/>
    <w:rsid w:val="007D5233"/>
    <w:rsid w:val="007F7C88"/>
    <w:rsid w:val="0080293D"/>
    <w:rsid w:val="00817512"/>
    <w:rsid w:val="0081799E"/>
    <w:rsid w:val="00832C74"/>
    <w:rsid w:val="0086063B"/>
    <w:rsid w:val="008639EF"/>
    <w:rsid w:val="008853D6"/>
    <w:rsid w:val="008A67CC"/>
    <w:rsid w:val="008C5A4B"/>
    <w:rsid w:val="008E67D8"/>
    <w:rsid w:val="008F12F1"/>
    <w:rsid w:val="008F753D"/>
    <w:rsid w:val="00917095"/>
    <w:rsid w:val="00950003"/>
    <w:rsid w:val="00951FBC"/>
    <w:rsid w:val="00955333"/>
    <w:rsid w:val="00971840"/>
    <w:rsid w:val="00973786"/>
    <w:rsid w:val="00986A84"/>
    <w:rsid w:val="009962E2"/>
    <w:rsid w:val="009B45E1"/>
    <w:rsid w:val="009C3C94"/>
    <w:rsid w:val="009C7A8B"/>
    <w:rsid w:val="009F6D3D"/>
    <w:rsid w:val="00A052BB"/>
    <w:rsid w:val="00A074A9"/>
    <w:rsid w:val="00A11191"/>
    <w:rsid w:val="00A27AEC"/>
    <w:rsid w:val="00A57004"/>
    <w:rsid w:val="00A64F23"/>
    <w:rsid w:val="00A73356"/>
    <w:rsid w:val="00AB0E48"/>
    <w:rsid w:val="00AB30BF"/>
    <w:rsid w:val="00AC425A"/>
    <w:rsid w:val="00AE0EEC"/>
    <w:rsid w:val="00B01ADF"/>
    <w:rsid w:val="00B3672E"/>
    <w:rsid w:val="00B42944"/>
    <w:rsid w:val="00B54B29"/>
    <w:rsid w:val="00B65F73"/>
    <w:rsid w:val="00B71C98"/>
    <w:rsid w:val="00BB0AAB"/>
    <w:rsid w:val="00BF1F70"/>
    <w:rsid w:val="00C57337"/>
    <w:rsid w:val="00C91EBE"/>
    <w:rsid w:val="00C92A27"/>
    <w:rsid w:val="00CA054B"/>
    <w:rsid w:val="00CB7657"/>
    <w:rsid w:val="00CF3B5A"/>
    <w:rsid w:val="00D0301A"/>
    <w:rsid w:val="00D07784"/>
    <w:rsid w:val="00D27BE4"/>
    <w:rsid w:val="00D400C9"/>
    <w:rsid w:val="00D4274D"/>
    <w:rsid w:val="00D51846"/>
    <w:rsid w:val="00D75A17"/>
    <w:rsid w:val="00D90DA4"/>
    <w:rsid w:val="00D9178C"/>
    <w:rsid w:val="00DA0209"/>
    <w:rsid w:val="00DA380D"/>
    <w:rsid w:val="00DA452F"/>
    <w:rsid w:val="00DB3CB2"/>
    <w:rsid w:val="00DB6B49"/>
    <w:rsid w:val="00DC519F"/>
    <w:rsid w:val="00DE2C77"/>
    <w:rsid w:val="00DE61C5"/>
    <w:rsid w:val="00E079BD"/>
    <w:rsid w:val="00E10406"/>
    <w:rsid w:val="00E23DB3"/>
    <w:rsid w:val="00E41CA2"/>
    <w:rsid w:val="00E447C0"/>
    <w:rsid w:val="00E56D9D"/>
    <w:rsid w:val="00E82ED9"/>
    <w:rsid w:val="00E85025"/>
    <w:rsid w:val="00EA5336"/>
    <w:rsid w:val="00EB31AC"/>
    <w:rsid w:val="00EF0058"/>
    <w:rsid w:val="00F265C3"/>
    <w:rsid w:val="00F348D7"/>
    <w:rsid w:val="00F6066B"/>
    <w:rsid w:val="00F74BDB"/>
    <w:rsid w:val="00FB1C80"/>
    <w:rsid w:val="00FC230E"/>
    <w:rsid w:val="00FC5C83"/>
    <w:rsid w:val="00FC6F1D"/>
    <w:rsid w:val="036B2650"/>
    <w:rsid w:val="046329E0"/>
    <w:rsid w:val="046A6CD2"/>
    <w:rsid w:val="07657688"/>
    <w:rsid w:val="09F00295"/>
    <w:rsid w:val="0B8C48DF"/>
    <w:rsid w:val="11B4529C"/>
    <w:rsid w:val="128A7CBE"/>
    <w:rsid w:val="12A353A9"/>
    <w:rsid w:val="13F17A5F"/>
    <w:rsid w:val="14EB61FE"/>
    <w:rsid w:val="15B01D0B"/>
    <w:rsid w:val="19587911"/>
    <w:rsid w:val="1EF36967"/>
    <w:rsid w:val="22004A54"/>
    <w:rsid w:val="25482B9C"/>
    <w:rsid w:val="283500D9"/>
    <w:rsid w:val="28CA048F"/>
    <w:rsid w:val="2AAD0F88"/>
    <w:rsid w:val="32D55FC7"/>
    <w:rsid w:val="334B68C1"/>
    <w:rsid w:val="37476E97"/>
    <w:rsid w:val="3A86220F"/>
    <w:rsid w:val="40E976CA"/>
    <w:rsid w:val="42CD0EA8"/>
    <w:rsid w:val="449763E6"/>
    <w:rsid w:val="47C3368A"/>
    <w:rsid w:val="493B49B5"/>
    <w:rsid w:val="4EAA5690"/>
    <w:rsid w:val="4FE15937"/>
    <w:rsid w:val="530D1D2C"/>
    <w:rsid w:val="58CF1B17"/>
    <w:rsid w:val="5CA5379B"/>
    <w:rsid w:val="62830307"/>
    <w:rsid w:val="63AB3332"/>
    <w:rsid w:val="66A325A6"/>
    <w:rsid w:val="700749C3"/>
    <w:rsid w:val="74424DD4"/>
    <w:rsid w:val="76385ACA"/>
    <w:rsid w:val="78A1794E"/>
    <w:rsid w:val="79830DAC"/>
    <w:rsid w:val="7C491A99"/>
    <w:rsid w:val="7D3567E6"/>
    <w:rsid w:val="7D5115EE"/>
    <w:rsid w:val="7F5A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320" w:firstLineChars="100"/>
    </w:pPr>
    <w:rPr>
      <w:rFonts w:ascii="宋体" w:hAnsi="宋体"/>
      <w:sz w:val="32"/>
    </w:rPr>
  </w:style>
  <w:style w:type="paragraph" w:styleId="3">
    <w:name w:val="Plain Text"/>
    <w:basedOn w:val="1"/>
    <w:qFormat/>
    <w:uiPriority w:val="0"/>
    <w:rPr>
      <w:rFonts w:ascii="宋体" w:hAnsi="Courier New"/>
    </w:rPr>
  </w:style>
  <w:style w:type="paragraph" w:styleId="4">
    <w:name w:val="Date"/>
    <w:basedOn w:val="1"/>
    <w:next w:val="1"/>
    <w:link w:val="12"/>
    <w:qFormat/>
    <w:uiPriority w:val="0"/>
    <w:rPr>
      <w:rFonts w:eastAsia="仿宋_GB2312"/>
      <w:sz w:val="32"/>
      <w:szCs w:val="20"/>
    </w:rPr>
  </w:style>
  <w:style w:type="paragraph" w:styleId="5">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character" w:styleId="9">
    <w:name w:val="page number"/>
    <w:qFormat/>
    <w:uiPriority w:val="0"/>
    <w:rPr>
      <w:rFonts w:eastAsia="宋体"/>
      <w:sz w:val="28"/>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页眉 字符"/>
    <w:basedOn w:val="8"/>
    <w:link w:val="6"/>
    <w:qFormat/>
    <w:uiPriority w:val="0"/>
    <w:rPr>
      <w:rFonts w:ascii="Times New Roman" w:hAnsi="Times New Roman" w:eastAsia="宋体" w:cs="Times New Roman"/>
      <w:kern w:val="2"/>
      <w:sz w:val="18"/>
      <w:szCs w:val="18"/>
    </w:rPr>
  </w:style>
  <w:style w:type="character" w:customStyle="1" w:styleId="12">
    <w:name w:val="日期 字符"/>
    <w:basedOn w:val="8"/>
    <w:link w:val="4"/>
    <w:qFormat/>
    <w:uiPriority w:val="0"/>
    <w:rPr>
      <w:rFonts w:ascii="Times New Roman" w:hAnsi="Times New Roman" w:eastAsia="仿宋_GB2312" w:cs="Times New Roman"/>
      <w:kern w:val="2"/>
      <w:sz w:val="32"/>
    </w:rPr>
  </w:style>
  <w:style w:type="character" w:customStyle="1" w:styleId="13">
    <w:name w:val="Unresolved Mention"/>
    <w:basedOn w:val="8"/>
    <w:semiHidden/>
    <w:unhideWhenUsed/>
    <w:qFormat/>
    <w:uiPriority w:val="99"/>
    <w:rPr>
      <w:color w:val="605E5C"/>
      <w:shd w:val="clear" w:color="auto" w:fill="E1DFDD"/>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3305</Words>
  <Characters>3371</Characters>
  <Lines>28</Lines>
  <Paragraphs>8</Paragraphs>
  <TotalTime>12</TotalTime>
  <ScaleCrop>false</ScaleCrop>
  <LinksUpToDate>false</LinksUpToDate>
  <CharactersWithSpaces>3514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2023-10-26T08:54:00Z</dcterms:created>
  <dc:creator>admin</dc:creator>
  <cp:lastModifiedBy>WPS_1514899344</cp:lastModifiedBy>
  <cp:lastPrinted>2023-12-11T01:09:00Z</cp:lastPrinted>
  <dcterms:modified xsi:type="dcterms:W3CDTF">2025-03-07T01:01:28Z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eyJoZGlkIjoiODNlYTJjYmZkMzBiYTllMzRiNmQ3MzczZjZhM2NkMmUiLCJ1c2VySWQiOiIzMzU5NjM3NTUifQ==</vt:lpwstr>
  </property>
  <property fmtid="{D5CDD505-2E9C-101B-9397-08002B2CF9AE}" pid="4" name="ICV">
    <vt:lpwstr>29A904DEDC364DA19C66A39B45FD5131_13</vt:lpwstr>
  </property>
</Properties>
</file>